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A1F74" w14:textId="21D8216B" w:rsidR="00625F79" w:rsidRPr="00852B86" w:rsidRDefault="00930289" w:rsidP="00852B86">
      <w:pPr>
        <w:ind w:left="-483" w:right="-567"/>
        <w:jc w:val="center"/>
        <w:rPr>
          <w:rFonts w:cstheme="minorHAnsi"/>
          <w:sz w:val="24"/>
          <w:szCs w:val="24"/>
          <w:u w:val="single"/>
          <w:rtl/>
        </w:rPr>
      </w:pPr>
      <w:r w:rsidRPr="00852B86">
        <w:rPr>
          <w:rFonts w:cstheme="minorHAnsi"/>
          <w:sz w:val="24"/>
          <w:szCs w:val="24"/>
          <w:u w:val="single"/>
          <w:rtl/>
        </w:rPr>
        <w:t xml:space="preserve">כללים </w:t>
      </w:r>
      <w:proofErr w:type="spellStart"/>
      <w:r w:rsidRPr="00852B86">
        <w:rPr>
          <w:rFonts w:cstheme="minorHAnsi"/>
          <w:sz w:val="24"/>
          <w:szCs w:val="24"/>
          <w:u w:val="single"/>
          <w:rtl/>
        </w:rPr>
        <w:t>למשתתפים</w:t>
      </w:r>
      <w:r w:rsidR="005638BB" w:rsidRPr="00852B86">
        <w:rPr>
          <w:rFonts w:cstheme="minorHAnsi"/>
          <w:sz w:val="24"/>
          <w:szCs w:val="24"/>
          <w:u w:val="single"/>
          <w:rtl/>
        </w:rPr>
        <w:t>.ות</w:t>
      </w:r>
      <w:proofErr w:type="spellEnd"/>
      <w:r w:rsidR="00687C0D" w:rsidRPr="00852B86">
        <w:rPr>
          <w:rFonts w:cstheme="minorHAnsi"/>
          <w:sz w:val="24"/>
          <w:szCs w:val="24"/>
          <w:u w:val="single"/>
          <w:rtl/>
        </w:rPr>
        <w:t xml:space="preserve"> במסלול </w:t>
      </w:r>
      <w:r w:rsidR="007C03B4">
        <w:rPr>
          <w:rFonts w:cstheme="minorHAnsi"/>
          <w:sz w:val="24"/>
          <w:szCs w:val="24"/>
          <w:u w:val="single"/>
        </w:rPr>
        <w:t>Azrieli Start-Up MBA</w:t>
      </w:r>
    </w:p>
    <w:p w14:paraId="741F37CB" w14:textId="77777777" w:rsidR="0092001D" w:rsidRPr="00852B86" w:rsidRDefault="0092001D" w:rsidP="00852B86">
      <w:pPr>
        <w:ind w:left="-483" w:right="-567"/>
        <w:jc w:val="center"/>
        <w:rPr>
          <w:rFonts w:cstheme="minorHAnsi"/>
          <w:sz w:val="24"/>
          <w:szCs w:val="24"/>
          <w:u w:val="single"/>
          <w:rtl/>
        </w:rPr>
      </w:pPr>
    </w:p>
    <w:p w14:paraId="57DD63D6" w14:textId="3A4CCE29" w:rsidR="00687C0D" w:rsidRPr="00852B86" w:rsidRDefault="00687C0D" w:rsidP="00852B86">
      <w:pPr>
        <w:ind w:left="-483" w:right="-567"/>
        <w:rPr>
          <w:rFonts w:cstheme="minorHAnsi"/>
          <w:rtl/>
        </w:rPr>
      </w:pPr>
      <w:proofErr w:type="spellStart"/>
      <w:r w:rsidRPr="00852B86">
        <w:rPr>
          <w:rFonts w:cstheme="minorHAnsi"/>
          <w:rtl/>
        </w:rPr>
        <w:t>כסטודנט</w:t>
      </w:r>
      <w:r w:rsidR="005638BB" w:rsidRPr="00852B86">
        <w:rPr>
          <w:rFonts w:cstheme="minorHAnsi"/>
          <w:rtl/>
        </w:rPr>
        <w:t>.ית</w:t>
      </w:r>
      <w:proofErr w:type="spellEnd"/>
      <w:r w:rsidRPr="00852B86">
        <w:rPr>
          <w:rFonts w:cstheme="minorHAnsi"/>
          <w:rtl/>
        </w:rPr>
        <w:t xml:space="preserve"> לתואר </w:t>
      </w:r>
      <w:r w:rsidRPr="00852B86">
        <w:rPr>
          <w:rFonts w:cstheme="minorHAnsi"/>
        </w:rPr>
        <w:t xml:space="preserve">MBA </w:t>
      </w:r>
      <w:r w:rsidRPr="00852B86">
        <w:rPr>
          <w:rFonts w:cstheme="minorHAnsi"/>
          <w:rtl/>
        </w:rPr>
        <w:t xml:space="preserve"> בטכניו</w:t>
      </w:r>
      <w:r w:rsidR="00327674" w:rsidRPr="00852B86">
        <w:rPr>
          <w:rFonts w:cstheme="minorHAnsi"/>
          <w:rtl/>
        </w:rPr>
        <w:t>ן,</w:t>
      </w:r>
      <w:r w:rsidRPr="00852B86">
        <w:rPr>
          <w:rFonts w:cstheme="minorHAnsi"/>
          <w:rtl/>
        </w:rPr>
        <w:t xml:space="preserve"> חלים עליך כל התקנות, הנהלים והוראות החל</w:t>
      </w:r>
      <w:r w:rsidR="00290A87" w:rsidRPr="00852B86">
        <w:rPr>
          <w:rFonts w:cstheme="minorHAnsi"/>
          <w:rtl/>
        </w:rPr>
        <w:t>ים</w:t>
      </w:r>
      <w:r w:rsidRPr="00852B86">
        <w:rPr>
          <w:rFonts w:cstheme="minorHAnsi"/>
          <w:rtl/>
        </w:rPr>
        <w:t xml:space="preserve"> על כל </w:t>
      </w:r>
      <w:proofErr w:type="spellStart"/>
      <w:r w:rsidRPr="00852B86">
        <w:rPr>
          <w:rFonts w:cstheme="minorHAnsi"/>
          <w:rtl/>
        </w:rPr>
        <w:t>משתלם</w:t>
      </w:r>
      <w:r w:rsidR="005638BB" w:rsidRPr="00852B86">
        <w:rPr>
          <w:rFonts w:cstheme="minorHAnsi"/>
          <w:rtl/>
        </w:rPr>
        <w:t>.ת</w:t>
      </w:r>
      <w:proofErr w:type="spellEnd"/>
      <w:r w:rsidRPr="00852B86">
        <w:rPr>
          <w:rFonts w:cstheme="minorHAnsi"/>
          <w:rtl/>
        </w:rPr>
        <w:t xml:space="preserve"> לתואר שני בטכניון, ובין היתר, תקנות בית הספר ללימודים מתקדמים ותקנון קנין רוחני של הטכניון.</w:t>
      </w:r>
    </w:p>
    <w:p w14:paraId="4FFB79BC" w14:textId="23138A55" w:rsidR="00327674" w:rsidRPr="00852B86" w:rsidRDefault="00687C0D" w:rsidP="00852B86">
      <w:pPr>
        <w:ind w:left="-483" w:right="-567"/>
        <w:rPr>
          <w:rFonts w:cstheme="minorHAnsi"/>
          <w:rtl/>
        </w:rPr>
      </w:pPr>
      <w:r w:rsidRPr="00852B86">
        <w:rPr>
          <w:rFonts w:cstheme="minorHAnsi"/>
          <w:rtl/>
        </w:rPr>
        <w:t xml:space="preserve">עם זאת, </w:t>
      </w:r>
      <w:r w:rsidR="00930289" w:rsidRPr="00852B86">
        <w:rPr>
          <w:rFonts w:cstheme="minorHAnsi"/>
          <w:rtl/>
        </w:rPr>
        <w:t>לתכנית ב</w:t>
      </w:r>
      <w:r w:rsidR="00327674" w:rsidRPr="00852B86">
        <w:rPr>
          <w:rFonts w:cstheme="minorHAnsi"/>
          <w:rtl/>
        </w:rPr>
        <w:t>מסלול הסטארט-אפ</w:t>
      </w:r>
      <w:r w:rsidRPr="00852B86">
        <w:rPr>
          <w:rFonts w:cstheme="minorHAnsi"/>
          <w:rtl/>
        </w:rPr>
        <w:t xml:space="preserve"> </w:t>
      </w:r>
      <w:r w:rsidRPr="00852B86">
        <w:rPr>
          <w:rFonts w:cstheme="minorHAnsi"/>
        </w:rPr>
        <w:t>SUMBA</w:t>
      </w:r>
      <w:r w:rsidR="00327674" w:rsidRPr="00852B86">
        <w:rPr>
          <w:rFonts w:cstheme="minorHAnsi"/>
        </w:rPr>
        <w:t xml:space="preserve"> </w:t>
      </w:r>
      <w:r w:rsidR="00327674" w:rsidRPr="00852B86">
        <w:rPr>
          <w:rFonts w:cstheme="minorHAnsi"/>
          <w:rtl/>
        </w:rPr>
        <w:t xml:space="preserve"> ייחודיות בכך שכל </w:t>
      </w:r>
      <w:proofErr w:type="spellStart"/>
      <w:r w:rsidR="00327674" w:rsidRPr="00852B86">
        <w:rPr>
          <w:rFonts w:cstheme="minorHAnsi"/>
          <w:rtl/>
        </w:rPr>
        <w:t>משתתף</w:t>
      </w:r>
      <w:r w:rsidR="005638BB" w:rsidRPr="00852B86">
        <w:rPr>
          <w:rFonts w:cstheme="minorHAnsi"/>
          <w:rtl/>
        </w:rPr>
        <w:t>.ת</w:t>
      </w:r>
      <w:proofErr w:type="spellEnd"/>
      <w:r w:rsidR="00327674" w:rsidRPr="00852B86">
        <w:rPr>
          <w:rFonts w:cstheme="minorHAnsi"/>
          <w:rtl/>
        </w:rPr>
        <w:t xml:space="preserve"> </w:t>
      </w:r>
      <w:proofErr w:type="spellStart"/>
      <w:r w:rsidR="00327674" w:rsidRPr="00852B86">
        <w:rPr>
          <w:rFonts w:cstheme="minorHAnsi"/>
          <w:rtl/>
        </w:rPr>
        <w:t>בא</w:t>
      </w:r>
      <w:r w:rsidR="005638BB" w:rsidRPr="00852B86">
        <w:rPr>
          <w:rFonts w:cstheme="minorHAnsi"/>
          <w:rtl/>
        </w:rPr>
        <w:t>.ה</w:t>
      </w:r>
      <w:proofErr w:type="spellEnd"/>
      <w:r w:rsidR="00327674" w:rsidRPr="00852B86">
        <w:rPr>
          <w:rFonts w:cstheme="minorHAnsi"/>
          <w:rtl/>
        </w:rPr>
        <w:t xml:space="preserve"> </w:t>
      </w:r>
      <w:proofErr w:type="spellStart"/>
      <w:r w:rsidR="00290A87" w:rsidRPr="00852B86">
        <w:rPr>
          <w:rFonts w:cstheme="minorHAnsi"/>
          <w:rtl/>
        </w:rPr>
        <w:t>לתכנית</w:t>
      </w:r>
      <w:proofErr w:type="spellEnd"/>
      <w:r w:rsidR="00290A87" w:rsidRPr="00852B86">
        <w:rPr>
          <w:rFonts w:cstheme="minorHAnsi"/>
          <w:rtl/>
        </w:rPr>
        <w:t xml:space="preserve"> </w:t>
      </w:r>
      <w:r w:rsidR="00327674" w:rsidRPr="00852B86">
        <w:rPr>
          <w:rFonts w:cstheme="minorHAnsi"/>
          <w:rtl/>
        </w:rPr>
        <w:t xml:space="preserve">עם רעיון </w:t>
      </w:r>
      <w:proofErr w:type="spellStart"/>
      <w:r w:rsidR="00290A87" w:rsidRPr="00852B86">
        <w:rPr>
          <w:rFonts w:cstheme="minorHAnsi"/>
          <w:rtl/>
        </w:rPr>
        <w:t>משלו</w:t>
      </w:r>
      <w:r w:rsidR="005638BB" w:rsidRPr="00852B86">
        <w:rPr>
          <w:rFonts w:cstheme="minorHAnsi"/>
          <w:rtl/>
        </w:rPr>
        <w:t>.ה</w:t>
      </w:r>
      <w:proofErr w:type="spellEnd"/>
      <w:r w:rsidR="00290A87" w:rsidRPr="00852B86">
        <w:rPr>
          <w:rFonts w:cstheme="minorHAnsi"/>
          <w:rtl/>
        </w:rPr>
        <w:t xml:space="preserve"> </w:t>
      </w:r>
      <w:r w:rsidR="00327674" w:rsidRPr="00852B86">
        <w:rPr>
          <w:rFonts w:cstheme="minorHAnsi"/>
          <w:rtl/>
        </w:rPr>
        <w:t>למיזם אותו ה</w:t>
      </w:r>
      <w:r w:rsidR="005638BB" w:rsidRPr="00852B86">
        <w:rPr>
          <w:rFonts w:cstheme="minorHAnsi"/>
          <w:rtl/>
        </w:rPr>
        <w:t>ם</w:t>
      </w:r>
      <w:r w:rsidR="00327674" w:rsidRPr="00852B86">
        <w:rPr>
          <w:rFonts w:cstheme="minorHAnsi"/>
          <w:rtl/>
        </w:rPr>
        <w:t xml:space="preserve"> מבקשים לפתח</w:t>
      </w:r>
      <w:r w:rsidR="00290A87" w:rsidRPr="00852B86">
        <w:rPr>
          <w:rFonts w:cstheme="minorHAnsi"/>
          <w:rtl/>
        </w:rPr>
        <w:t xml:space="preserve"> ולמסחר</w:t>
      </w:r>
      <w:r w:rsidR="00327674" w:rsidRPr="00852B86">
        <w:rPr>
          <w:rFonts w:cstheme="minorHAnsi"/>
          <w:rtl/>
        </w:rPr>
        <w:t>, והתכנית משמשת מעין חממה</w:t>
      </w:r>
      <w:r w:rsidR="00290A87" w:rsidRPr="00852B86">
        <w:rPr>
          <w:rFonts w:cstheme="minorHAnsi"/>
          <w:rtl/>
        </w:rPr>
        <w:t xml:space="preserve"> לפיתוח המ</w:t>
      </w:r>
      <w:r w:rsidR="005638BB" w:rsidRPr="00852B86">
        <w:rPr>
          <w:rFonts w:cstheme="minorHAnsi"/>
          <w:rtl/>
        </w:rPr>
        <w:t>י</w:t>
      </w:r>
      <w:r w:rsidR="00290A87" w:rsidRPr="00852B86">
        <w:rPr>
          <w:rFonts w:cstheme="minorHAnsi"/>
          <w:rtl/>
        </w:rPr>
        <w:t>זם</w:t>
      </w:r>
      <w:r w:rsidR="00327674" w:rsidRPr="00852B86">
        <w:rPr>
          <w:rFonts w:cstheme="minorHAnsi"/>
          <w:rtl/>
        </w:rPr>
        <w:t xml:space="preserve">, </w:t>
      </w:r>
      <w:r w:rsidR="00290A87" w:rsidRPr="00852B86">
        <w:rPr>
          <w:rFonts w:cstheme="minorHAnsi"/>
          <w:rtl/>
        </w:rPr>
        <w:t>ובכלל זה</w:t>
      </w:r>
      <w:r w:rsidR="00327674" w:rsidRPr="00852B86">
        <w:rPr>
          <w:rFonts w:cstheme="minorHAnsi"/>
          <w:rtl/>
        </w:rPr>
        <w:t xml:space="preserve"> </w:t>
      </w:r>
      <w:r w:rsidR="005638BB" w:rsidRPr="00852B86">
        <w:rPr>
          <w:rFonts w:cstheme="minorHAnsi"/>
          <w:rtl/>
        </w:rPr>
        <w:t xml:space="preserve">גם </w:t>
      </w:r>
      <w:r w:rsidR="00327674" w:rsidRPr="00852B86">
        <w:rPr>
          <w:rFonts w:cstheme="minorHAnsi"/>
          <w:rtl/>
        </w:rPr>
        <w:t xml:space="preserve">ליווי עסקי ומקצועי, אינטראקציה בין המשתתפים ועבודת צוות.  </w:t>
      </w:r>
    </w:p>
    <w:p w14:paraId="18BF7199" w14:textId="665DB8A9" w:rsidR="000E5D73" w:rsidRPr="00852B86" w:rsidRDefault="000E5D73" w:rsidP="00852B86">
      <w:pPr>
        <w:ind w:left="-483" w:right="-567"/>
        <w:rPr>
          <w:rFonts w:cstheme="minorHAnsi"/>
          <w:u w:val="single"/>
          <w:rtl/>
        </w:rPr>
      </w:pPr>
      <w:r w:rsidRPr="00852B86">
        <w:rPr>
          <w:rFonts w:cstheme="minorHAnsi"/>
          <w:rtl/>
        </w:rPr>
        <w:t>האופי ה</w:t>
      </w:r>
      <w:r w:rsidR="00930289" w:rsidRPr="00852B86">
        <w:rPr>
          <w:rFonts w:cstheme="minorHAnsi"/>
          <w:rtl/>
        </w:rPr>
        <w:t>מיוחד</w:t>
      </w:r>
      <w:r w:rsidRPr="00852B86">
        <w:rPr>
          <w:rFonts w:cstheme="minorHAnsi"/>
          <w:rtl/>
        </w:rPr>
        <w:t xml:space="preserve"> של מסלול </w:t>
      </w:r>
      <w:r w:rsidRPr="00852B86">
        <w:rPr>
          <w:rFonts w:cstheme="minorHAnsi"/>
        </w:rPr>
        <w:t>SUMBA</w:t>
      </w:r>
      <w:r w:rsidR="00327674" w:rsidRPr="00852B86">
        <w:rPr>
          <w:rFonts w:cstheme="minorHAnsi"/>
          <w:rtl/>
        </w:rPr>
        <w:t xml:space="preserve"> </w:t>
      </w:r>
      <w:r w:rsidRPr="00852B86">
        <w:rPr>
          <w:rFonts w:cstheme="minorHAnsi"/>
          <w:rtl/>
        </w:rPr>
        <w:t>מכתיב</w:t>
      </w:r>
      <w:r w:rsidR="00327674" w:rsidRPr="00852B86">
        <w:rPr>
          <w:rFonts w:cstheme="minorHAnsi"/>
          <w:rtl/>
        </w:rPr>
        <w:t xml:space="preserve"> כללים ייחודיים</w:t>
      </w:r>
      <w:r w:rsidR="00290A87" w:rsidRPr="00852B86">
        <w:rPr>
          <w:rFonts w:cstheme="minorHAnsi"/>
          <w:rtl/>
        </w:rPr>
        <w:t>,</w:t>
      </w:r>
      <w:r w:rsidR="00327674" w:rsidRPr="00852B86">
        <w:rPr>
          <w:rFonts w:cstheme="minorHAnsi"/>
          <w:rtl/>
        </w:rPr>
        <w:t xml:space="preserve"> </w:t>
      </w:r>
      <w:r w:rsidR="00A317CF" w:rsidRPr="00852B86">
        <w:rPr>
          <w:rFonts w:cstheme="minorHAnsi"/>
          <w:rtl/>
        </w:rPr>
        <w:t xml:space="preserve">החלים על כל </w:t>
      </w:r>
      <w:proofErr w:type="spellStart"/>
      <w:r w:rsidR="00A317CF" w:rsidRPr="00852B86">
        <w:rPr>
          <w:rFonts w:cstheme="minorHAnsi"/>
          <w:rtl/>
        </w:rPr>
        <w:t>המשתתפים</w:t>
      </w:r>
      <w:r w:rsidR="005638BB" w:rsidRPr="00852B86">
        <w:rPr>
          <w:rFonts w:cstheme="minorHAnsi"/>
          <w:rtl/>
        </w:rPr>
        <w:t>.ות</w:t>
      </w:r>
      <w:proofErr w:type="spellEnd"/>
      <w:r w:rsidR="00290A87" w:rsidRPr="00852B86">
        <w:rPr>
          <w:rFonts w:cstheme="minorHAnsi"/>
          <w:rtl/>
        </w:rPr>
        <w:t>,</w:t>
      </w:r>
      <w:r w:rsidR="00A317CF" w:rsidRPr="00852B86">
        <w:rPr>
          <w:rFonts w:cstheme="minorHAnsi"/>
          <w:rtl/>
        </w:rPr>
        <w:t xml:space="preserve"> ומהווים </w:t>
      </w:r>
      <w:r w:rsidRPr="00852B86">
        <w:rPr>
          <w:rFonts w:cstheme="minorHAnsi"/>
          <w:rtl/>
        </w:rPr>
        <w:t>תנאי להשתתפות בתכנית</w:t>
      </w:r>
      <w:r w:rsidR="00327674" w:rsidRPr="00852B86">
        <w:rPr>
          <w:rFonts w:cstheme="minorHAnsi"/>
          <w:rtl/>
        </w:rPr>
        <w:t>.</w:t>
      </w:r>
      <w:r w:rsidR="00DF3CA4" w:rsidRPr="00852B86">
        <w:rPr>
          <w:rFonts w:cstheme="minorHAnsi"/>
          <w:rtl/>
        </w:rPr>
        <w:t xml:space="preserve"> </w:t>
      </w:r>
      <w:r w:rsidR="00DF3CA4" w:rsidRPr="00852B86">
        <w:rPr>
          <w:rFonts w:cstheme="minorHAnsi"/>
          <w:u w:val="single"/>
          <w:rtl/>
        </w:rPr>
        <w:t xml:space="preserve">הינך </w:t>
      </w:r>
      <w:proofErr w:type="spellStart"/>
      <w:r w:rsidR="00DF3CA4" w:rsidRPr="00852B86">
        <w:rPr>
          <w:rFonts w:cstheme="minorHAnsi"/>
          <w:u w:val="single"/>
          <w:rtl/>
        </w:rPr>
        <w:t>מתבקש</w:t>
      </w:r>
      <w:r w:rsidR="005638BB" w:rsidRPr="00852B86">
        <w:rPr>
          <w:rFonts w:cstheme="minorHAnsi"/>
          <w:u w:val="single"/>
          <w:rtl/>
        </w:rPr>
        <w:t>.ת</w:t>
      </w:r>
      <w:proofErr w:type="spellEnd"/>
      <w:r w:rsidR="00DF3CA4" w:rsidRPr="00852B86">
        <w:rPr>
          <w:rFonts w:cstheme="minorHAnsi"/>
          <w:u w:val="single"/>
          <w:rtl/>
        </w:rPr>
        <w:t xml:space="preserve"> לקרוא בעיון את כללי התכנית ולחתום בתחתית הדף על הסכמתך ל</w:t>
      </w:r>
      <w:r w:rsidR="008906B6" w:rsidRPr="00852B86">
        <w:rPr>
          <w:rFonts w:cstheme="minorHAnsi"/>
          <w:u w:val="single"/>
          <w:rtl/>
        </w:rPr>
        <w:t>נהוג על פיהם</w:t>
      </w:r>
      <w:r w:rsidR="00DF3CA4" w:rsidRPr="00852B86">
        <w:rPr>
          <w:rFonts w:cstheme="minorHAnsi"/>
          <w:u w:val="single"/>
          <w:rtl/>
        </w:rPr>
        <w:t xml:space="preserve">. </w:t>
      </w:r>
    </w:p>
    <w:p w14:paraId="34820802" w14:textId="77777777" w:rsidR="0092001D" w:rsidRPr="00852B86" w:rsidRDefault="0092001D" w:rsidP="00852B86">
      <w:pPr>
        <w:ind w:left="-483" w:right="-567"/>
        <w:rPr>
          <w:rFonts w:cstheme="minorHAnsi"/>
          <w:u w:val="single"/>
          <w:rtl/>
        </w:rPr>
      </w:pPr>
    </w:p>
    <w:p w14:paraId="0D3DFD39" w14:textId="4057576A" w:rsidR="000E5D73" w:rsidRPr="00852B86" w:rsidRDefault="000E5D73" w:rsidP="00852B86">
      <w:pPr>
        <w:ind w:left="-483" w:right="-567"/>
        <w:rPr>
          <w:rFonts w:cstheme="minorHAnsi"/>
          <w:b/>
          <w:bCs/>
          <w:u w:val="single"/>
          <w:rtl/>
        </w:rPr>
      </w:pPr>
      <w:r w:rsidRPr="00852B86">
        <w:rPr>
          <w:rFonts w:cstheme="minorHAnsi"/>
          <w:b/>
          <w:bCs/>
          <w:u w:val="single"/>
          <w:rtl/>
        </w:rPr>
        <w:t>כללי התכנית</w:t>
      </w:r>
    </w:p>
    <w:p w14:paraId="2EB37E65" w14:textId="21069E32" w:rsidR="000E5D73" w:rsidRPr="00852B86" w:rsidRDefault="003E199E" w:rsidP="00852B86">
      <w:pPr>
        <w:pStyle w:val="ListParagraph"/>
        <w:numPr>
          <w:ilvl w:val="0"/>
          <w:numId w:val="3"/>
        </w:numPr>
        <w:bidi/>
        <w:spacing w:before="0" w:beforeAutospacing="0" w:after="160" w:afterAutospacing="0" w:line="259" w:lineRule="auto"/>
        <w:ind w:left="-483" w:right="-567" w:hanging="357"/>
        <w:rPr>
          <w:rFonts w:asciiTheme="minorHAnsi" w:hAnsiTheme="minorHAnsi" w:cstheme="minorHAnsi"/>
          <w:rtl/>
        </w:rPr>
      </w:pPr>
      <w:r w:rsidRPr="00852B86">
        <w:rPr>
          <w:rFonts w:asciiTheme="minorHAnsi" w:hAnsiTheme="minorHAnsi" w:cstheme="minorHAnsi"/>
          <w:u w:val="single"/>
          <w:rtl/>
        </w:rPr>
        <w:t>שיתופי פעולה ועבודה בצוות</w:t>
      </w:r>
      <w:r w:rsidRPr="00852B86">
        <w:rPr>
          <w:rFonts w:asciiTheme="minorHAnsi" w:hAnsiTheme="minorHAnsi" w:cstheme="minorHAnsi"/>
          <w:rtl/>
        </w:rPr>
        <w:t>:</w:t>
      </w:r>
      <w:r w:rsidR="000E5D73" w:rsidRPr="00852B86">
        <w:rPr>
          <w:rFonts w:asciiTheme="minorHAnsi" w:hAnsiTheme="minorHAnsi" w:cstheme="minorHAnsi"/>
          <w:rtl/>
        </w:rPr>
        <w:t xml:space="preserve"> </w:t>
      </w:r>
      <w:r w:rsidR="004B4C58" w:rsidRPr="00852B86">
        <w:rPr>
          <w:rFonts w:asciiTheme="minorHAnsi" w:hAnsiTheme="minorHAnsi" w:cstheme="minorHAnsi"/>
          <w:rtl/>
        </w:rPr>
        <w:t>יצירת צוותים ועבודה בצוות הי</w:t>
      </w:r>
      <w:r w:rsidR="00930289" w:rsidRPr="00852B86">
        <w:rPr>
          <w:rFonts w:asciiTheme="minorHAnsi" w:hAnsiTheme="minorHAnsi" w:cstheme="minorHAnsi"/>
          <w:rtl/>
        </w:rPr>
        <w:t>נה</w:t>
      </w:r>
      <w:r w:rsidR="004B4C58" w:rsidRPr="00852B86">
        <w:rPr>
          <w:rFonts w:asciiTheme="minorHAnsi" w:hAnsiTheme="minorHAnsi" w:cstheme="minorHAnsi"/>
          <w:rtl/>
        </w:rPr>
        <w:t xml:space="preserve"> באחריות </w:t>
      </w:r>
      <w:proofErr w:type="spellStart"/>
      <w:r w:rsidR="004B4C58" w:rsidRPr="00852B86">
        <w:rPr>
          <w:rFonts w:asciiTheme="minorHAnsi" w:hAnsiTheme="minorHAnsi" w:cstheme="minorHAnsi"/>
          <w:rtl/>
        </w:rPr>
        <w:t>המשתתפים</w:t>
      </w:r>
      <w:r w:rsidR="005638BB" w:rsidRPr="00852B86">
        <w:rPr>
          <w:rFonts w:asciiTheme="minorHAnsi" w:hAnsiTheme="minorHAnsi" w:cstheme="minorHAnsi"/>
          <w:rtl/>
        </w:rPr>
        <w:t>.ות</w:t>
      </w:r>
      <w:proofErr w:type="spellEnd"/>
      <w:r w:rsidR="004B4C58" w:rsidRPr="00852B86">
        <w:rPr>
          <w:rFonts w:asciiTheme="minorHAnsi" w:hAnsiTheme="minorHAnsi" w:cstheme="minorHAnsi"/>
          <w:rtl/>
        </w:rPr>
        <w:t xml:space="preserve"> בלבד</w:t>
      </w:r>
      <w:r w:rsidR="005D11C6" w:rsidRPr="00852B86">
        <w:rPr>
          <w:rFonts w:asciiTheme="minorHAnsi" w:hAnsiTheme="minorHAnsi" w:cstheme="minorHAnsi"/>
          <w:rtl/>
        </w:rPr>
        <w:t xml:space="preserve">, ואינה באחריות הטכניון </w:t>
      </w:r>
      <w:r w:rsidR="00290A87" w:rsidRPr="00852B86">
        <w:rPr>
          <w:rFonts w:asciiTheme="minorHAnsi" w:hAnsiTheme="minorHAnsi" w:cstheme="minorHAnsi"/>
          <w:rtl/>
        </w:rPr>
        <w:t xml:space="preserve">או </w:t>
      </w:r>
      <w:r w:rsidR="005D11C6" w:rsidRPr="00852B86">
        <w:rPr>
          <w:rFonts w:asciiTheme="minorHAnsi" w:hAnsiTheme="minorHAnsi" w:cstheme="minorHAnsi"/>
          <w:rtl/>
        </w:rPr>
        <w:t xml:space="preserve">צוות התכנית. צוות </w:t>
      </w:r>
      <w:r w:rsidR="004B4C58" w:rsidRPr="00852B86">
        <w:rPr>
          <w:rFonts w:asciiTheme="minorHAnsi" w:hAnsiTheme="minorHAnsi" w:cstheme="minorHAnsi"/>
          <w:rtl/>
        </w:rPr>
        <w:t>ה</w:t>
      </w:r>
      <w:r w:rsidR="000E5D73" w:rsidRPr="00852B86">
        <w:rPr>
          <w:rFonts w:asciiTheme="minorHAnsi" w:hAnsiTheme="minorHAnsi" w:cstheme="minorHAnsi"/>
          <w:rtl/>
        </w:rPr>
        <w:t xml:space="preserve">תכנית </w:t>
      </w:r>
      <w:r w:rsidR="004B4C58" w:rsidRPr="00852B86">
        <w:rPr>
          <w:rFonts w:asciiTheme="minorHAnsi" w:hAnsiTheme="minorHAnsi" w:cstheme="minorHAnsi"/>
          <w:rtl/>
        </w:rPr>
        <w:t xml:space="preserve">לא </w:t>
      </w:r>
      <w:r w:rsidR="005D11C6" w:rsidRPr="00852B86">
        <w:rPr>
          <w:rFonts w:asciiTheme="minorHAnsi" w:hAnsiTheme="minorHAnsi" w:cstheme="minorHAnsi"/>
          <w:rtl/>
        </w:rPr>
        <w:t>י</w:t>
      </w:r>
      <w:r w:rsidR="004B4C58" w:rsidRPr="00852B86">
        <w:rPr>
          <w:rFonts w:asciiTheme="minorHAnsi" w:hAnsiTheme="minorHAnsi" w:cstheme="minorHAnsi"/>
          <w:rtl/>
        </w:rPr>
        <w:t>תערב ביצירת הצוותים, בפירוקם או בתרומה של כל פרט לעבודת הצוות</w:t>
      </w:r>
      <w:r w:rsidR="00290A87" w:rsidRPr="00852B86">
        <w:rPr>
          <w:rFonts w:asciiTheme="minorHAnsi" w:hAnsiTheme="minorHAnsi" w:cstheme="minorHAnsi"/>
          <w:rtl/>
        </w:rPr>
        <w:t>,</w:t>
      </w:r>
      <w:r w:rsidR="005D11C6" w:rsidRPr="00852B86">
        <w:rPr>
          <w:rFonts w:asciiTheme="minorHAnsi" w:hAnsiTheme="minorHAnsi" w:cstheme="minorHAnsi"/>
          <w:rtl/>
        </w:rPr>
        <w:t xml:space="preserve"> ולא ידון בטענות משתתפים בנושאים אלה</w:t>
      </w:r>
      <w:r w:rsidR="004B4C58" w:rsidRPr="00852B86">
        <w:rPr>
          <w:rFonts w:asciiTheme="minorHAnsi" w:hAnsiTheme="minorHAnsi" w:cstheme="minorHAnsi"/>
          <w:rtl/>
        </w:rPr>
        <w:t xml:space="preserve">. כלל זה חל הן על </w:t>
      </w:r>
      <w:proofErr w:type="spellStart"/>
      <w:r w:rsidR="004B4C58" w:rsidRPr="00852B86">
        <w:rPr>
          <w:rFonts w:asciiTheme="minorHAnsi" w:hAnsiTheme="minorHAnsi" w:cstheme="minorHAnsi"/>
          <w:rtl/>
        </w:rPr>
        <w:t>משתתפים</w:t>
      </w:r>
      <w:r w:rsidR="005638BB" w:rsidRPr="00852B86">
        <w:rPr>
          <w:rFonts w:asciiTheme="minorHAnsi" w:hAnsiTheme="minorHAnsi" w:cstheme="minorHAnsi"/>
          <w:rtl/>
        </w:rPr>
        <w:t>.ות</w:t>
      </w:r>
      <w:proofErr w:type="spellEnd"/>
      <w:r w:rsidR="000E5D73" w:rsidRPr="00852B86">
        <w:rPr>
          <w:rFonts w:asciiTheme="minorHAnsi" w:hAnsiTheme="minorHAnsi" w:cstheme="minorHAnsi"/>
          <w:rtl/>
        </w:rPr>
        <w:t xml:space="preserve"> שהגיעו </w:t>
      </w:r>
      <w:proofErr w:type="spellStart"/>
      <w:r w:rsidR="000E5D73" w:rsidRPr="00852B86">
        <w:rPr>
          <w:rFonts w:asciiTheme="minorHAnsi" w:hAnsiTheme="minorHAnsi" w:cstheme="minorHAnsi"/>
          <w:rtl/>
        </w:rPr>
        <w:t>לתכנית</w:t>
      </w:r>
      <w:proofErr w:type="spellEnd"/>
      <w:r w:rsidR="000E5D73" w:rsidRPr="00852B86">
        <w:rPr>
          <w:rFonts w:asciiTheme="minorHAnsi" w:hAnsiTheme="minorHAnsi" w:cstheme="minorHAnsi"/>
          <w:rtl/>
        </w:rPr>
        <w:t xml:space="preserve"> כצוות</w:t>
      </w:r>
      <w:r w:rsidR="00290A87" w:rsidRPr="00852B86">
        <w:rPr>
          <w:rFonts w:asciiTheme="minorHAnsi" w:hAnsiTheme="minorHAnsi" w:cstheme="minorHAnsi"/>
          <w:rtl/>
        </w:rPr>
        <w:t>,</w:t>
      </w:r>
      <w:r w:rsidR="004B4C58" w:rsidRPr="00852B86">
        <w:rPr>
          <w:rFonts w:asciiTheme="minorHAnsi" w:hAnsiTheme="minorHAnsi" w:cstheme="minorHAnsi"/>
          <w:rtl/>
        </w:rPr>
        <w:t xml:space="preserve"> והן על</w:t>
      </w:r>
      <w:r w:rsidR="000E5D73" w:rsidRPr="00852B86">
        <w:rPr>
          <w:rFonts w:asciiTheme="minorHAnsi" w:hAnsiTheme="minorHAnsi" w:cstheme="minorHAnsi"/>
          <w:rtl/>
        </w:rPr>
        <w:t xml:space="preserve"> </w:t>
      </w:r>
      <w:proofErr w:type="spellStart"/>
      <w:r w:rsidR="004B4C58" w:rsidRPr="00852B86">
        <w:rPr>
          <w:rFonts w:asciiTheme="minorHAnsi" w:hAnsiTheme="minorHAnsi" w:cstheme="minorHAnsi"/>
          <w:rtl/>
        </w:rPr>
        <w:t>משתתפים</w:t>
      </w:r>
      <w:r w:rsidR="005638BB" w:rsidRPr="00852B86">
        <w:rPr>
          <w:rFonts w:asciiTheme="minorHAnsi" w:hAnsiTheme="minorHAnsi" w:cstheme="minorHAnsi"/>
          <w:rtl/>
        </w:rPr>
        <w:t>.ות</w:t>
      </w:r>
      <w:proofErr w:type="spellEnd"/>
      <w:r w:rsidR="000E5D73" w:rsidRPr="00852B86">
        <w:rPr>
          <w:rFonts w:asciiTheme="minorHAnsi" w:hAnsiTheme="minorHAnsi" w:cstheme="minorHAnsi"/>
          <w:rtl/>
        </w:rPr>
        <w:t xml:space="preserve"> שה</w:t>
      </w:r>
      <w:r w:rsidR="004B4C58" w:rsidRPr="00852B86">
        <w:rPr>
          <w:rFonts w:asciiTheme="minorHAnsi" w:hAnsiTheme="minorHAnsi" w:cstheme="minorHAnsi"/>
          <w:rtl/>
        </w:rPr>
        <w:t xml:space="preserve">חליטו </w:t>
      </w:r>
      <w:r w:rsidR="000E5D73" w:rsidRPr="00852B86">
        <w:rPr>
          <w:rFonts w:asciiTheme="minorHAnsi" w:hAnsiTheme="minorHAnsi" w:cstheme="minorHAnsi"/>
          <w:rtl/>
        </w:rPr>
        <w:t>ל</w:t>
      </w:r>
      <w:r w:rsidR="004B4C58" w:rsidRPr="00852B86">
        <w:rPr>
          <w:rFonts w:asciiTheme="minorHAnsi" w:hAnsiTheme="minorHAnsi" w:cstheme="minorHAnsi"/>
          <w:rtl/>
        </w:rPr>
        <w:t>עבוד</w:t>
      </w:r>
      <w:r w:rsidR="000E5D73" w:rsidRPr="00852B86">
        <w:rPr>
          <w:rFonts w:asciiTheme="minorHAnsi" w:hAnsiTheme="minorHAnsi" w:cstheme="minorHAnsi"/>
          <w:rtl/>
        </w:rPr>
        <w:t xml:space="preserve"> על מיזם משותף</w:t>
      </w:r>
      <w:r w:rsidR="004B4C58" w:rsidRPr="00852B86">
        <w:rPr>
          <w:rFonts w:asciiTheme="minorHAnsi" w:hAnsiTheme="minorHAnsi" w:cstheme="minorHAnsi"/>
          <w:rtl/>
        </w:rPr>
        <w:t xml:space="preserve"> במהלך התכנית</w:t>
      </w:r>
      <w:r w:rsidR="000E5D73" w:rsidRPr="00852B86">
        <w:rPr>
          <w:rFonts w:asciiTheme="minorHAnsi" w:hAnsiTheme="minorHAnsi" w:cstheme="minorHAnsi"/>
          <w:rtl/>
        </w:rPr>
        <w:t>.</w:t>
      </w:r>
    </w:p>
    <w:p w14:paraId="58D9369F" w14:textId="5FAEA98C" w:rsidR="000E5D73" w:rsidRPr="00852B86" w:rsidRDefault="000E5D73" w:rsidP="00852B86">
      <w:pPr>
        <w:pStyle w:val="ListParagraph"/>
        <w:numPr>
          <w:ilvl w:val="0"/>
          <w:numId w:val="3"/>
        </w:numPr>
        <w:bidi/>
        <w:spacing w:before="0" w:beforeAutospacing="0" w:after="160" w:afterAutospacing="0" w:line="259" w:lineRule="auto"/>
        <w:ind w:left="-483" w:right="-567" w:hanging="357"/>
        <w:rPr>
          <w:rFonts w:asciiTheme="minorHAnsi" w:hAnsiTheme="minorHAnsi" w:cstheme="minorHAnsi"/>
        </w:rPr>
      </w:pPr>
      <w:proofErr w:type="spellStart"/>
      <w:r w:rsidRPr="00852B86">
        <w:rPr>
          <w:rFonts w:asciiTheme="minorHAnsi" w:hAnsiTheme="minorHAnsi" w:cstheme="minorHAnsi"/>
          <w:u w:val="single"/>
          <w:rtl/>
        </w:rPr>
        <w:t>מ</w:t>
      </w:r>
      <w:r w:rsidR="00433B26" w:rsidRPr="00852B86">
        <w:rPr>
          <w:rFonts w:asciiTheme="minorHAnsi" w:hAnsiTheme="minorHAnsi" w:cstheme="minorHAnsi"/>
          <w:u w:val="single"/>
          <w:rtl/>
        </w:rPr>
        <w:t>לווים</w:t>
      </w:r>
      <w:r w:rsidR="005638BB" w:rsidRPr="00852B86">
        <w:rPr>
          <w:rFonts w:asciiTheme="minorHAnsi" w:hAnsiTheme="minorHAnsi" w:cstheme="minorHAnsi"/>
          <w:u w:val="single"/>
          <w:rtl/>
        </w:rPr>
        <w:t>.ות</w:t>
      </w:r>
      <w:proofErr w:type="spellEnd"/>
      <w:r w:rsidR="00433B26" w:rsidRPr="00852B86">
        <w:rPr>
          <w:rFonts w:asciiTheme="minorHAnsi" w:hAnsiTheme="minorHAnsi" w:cstheme="minorHAnsi"/>
          <w:u w:val="single"/>
          <w:rtl/>
        </w:rPr>
        <w:t xml:space="preserve"> </w:t>
      </w:r>
      <w:proofErr w:type="spellStart"/>
      <w:r w:rsidR="00433B26" w:rsidRPr="00852B86">
        <w:rPr>
          <w:rFonts w:asciiTheme="minorHAnsi" w:hAnsiTheme="minorHAnsi" w:cstheme="minorHAnsi"/>
          <w:u w:val="single"/>
          <w:rtl/>
        </w:rPr>
        <w:t>ויו</w:t>
      </w:r>
      <w:r w:rsidR="006341F9" w:rsidRPr="00852B86">
        <w:rPr>
          <w:rFonts w:asciiTheme="minorHAnsi" w:hAnsiTheme="minorHAnsi" w:cstheme="minorHAnsi"/>
          <w:u w:val="single"/>
          <w:rtl/>
        </w:rPr>
        <w:t>עצים</w:t>
      </w:r>
      <w:r w:rsidR="005638BB" w:rsidRPr="00852B86">
        <w:rPr>
          <w:rFonts w:asciiTheme="minorHAnsi" w:hAnsiTheme="minorHAnsi" w:cstheme="minorHAnsi"/>
          <w:u w:val="single"/>
          <w:rtl/>
        </w:rPr>
        <w:t>.ות</w:t>
      </w:r>
      <w:proofErr w:type="spellEnd"/>
      <w:r w:rsidR="006341F9" w:rsidRPr="00852B86">
        <w:rPr>
          <w:rFonts w:asciiTheme="minorHAnsi" w:hAnsiTheme="minorHAnsi" w:cstheme="minorHAnsi"/>
          <w:u w:val="single"/>
          <w:rtl/>
        </w:rPr>
        <w:t xml:space="preserve"> </w:t>
      </w:r>
      <w:proofErr w:type="spellStart"/>
      <w:r w:rsidR="006341F9" w:rsidRPr="00852B86">
        <w:rPr>
          <w:rFonts w:asciiTheme="minorHAnsi" w:hAnsiTheme="minorHAnsi" w:cstheme="minorHAnsi"/>
          <w:u w:val="single"/>
          <w:rtl/>
        </w:rPr>
        <w:t>הח</w:t>
      </w:r>
      <w:r w:rsidR="00433B26" w:rsidRPr="00852B86">
        <w:rPr>
          <w:rFonts w:asciiTheme="minorHAnsi" w:hAnsiTheme="minorHAnsi" w:cstheme="minorHAnsi"/>
          <w:u w:val="single"/>
          <w:rtl/>
        </w:rPr>
        <w:t>י</w:t>
      </w:r>
      <w:r w:rsidR="006341F9" w:rsidRPr="00852B86">
        <w:rPr>
          <w:rFonts w:asciiTheme="minorHAnsi" w:hAnsiTheme="minorHAnsi" w:cstheme="minorHAnsi"/>
          <w:u w:val="single"/>
          <w:rtl/>
        </w:rPr>
        <w:t>צוניים</w:t>
      </w:r>
      <w:r w:rsidR="005638BB" w:rsidRPr="00852B86">
        <w:rPr>
          <w:rFonts w:asciiTheme="minorHAnsi" w:hAnsiTheme="minorHAnsi" w:cstheme="minorHAnsi"/>
          <w:u w:val="single"/>
          <w:rtl/>
        </w:rPr>
        <w:t>.ות</w:t>
      </w:r>
      <w:proofErr w:type="spellEnd"/>
      <w:r w:rsidR="00AB0C97" w:rsidRPr="00852B86">
        <w:rPr>
          <w:rFonts w:asciiTheme="minorHAnsi" w:hAnsiTheme="minorHAnsi" w:cstheme="minorHAnsi"/>
          <w:rtl/>
        </w:rPr>
        <w:t>:</w:t>
      </w:r>
      <w:r w:rsidR="00AB0C97" w:rsidRPr="00852B86">
        <w:rPr>
          <w:rFonts w:asciiTheme="minorHAnsi" w:hAnsiTheme="minorHAnsi" w:cstheme="minorHAnsi"/>
        </w:rPr>
        <w:t xml:space="preserve"> </w:t>
      </w:r>
      <w:proofErr w:type="spellStart"/>
      <w:r w:rsidRPr="00852B86">
        <w:rPr>
          <w:rFonts w:asciiTheme="minorHAnsi" w:hAnsiTheme="minorHAnsi" w:cstheme="minorHAnsi"/>
          <w:rtl/>
        </w:rPr>
        <w:t>המ</w:t>
      </w:r>
      <w:r w:rsidR="00433B26" w:rsidRPr="00852B86">
        <w:rPr>
          <w:rFonts w:asciiTheme="minorHAnsi" w:hAnsiTheme="minorHAnsi" w:cstheme="minorHAnsi"/>
          <w:rtl/>
        </w:rPr>
        <w:t>לווים</w:t>
      </w:r>
      <w:r w:rsidR="005638BB" w:rsidRPr="00852B86">
        <w:rPr>
          <w:rFonts w:asciiTheme="minorHAnsi" w:hAnsiTheme="minorHAnsi" w:cstheme="minorHAnsi"/>
          <w:rtl/>
        </w:rPr>
        <w:t>.ות</w:t>
      </w:r>
      <w:proofErr w:type="spellEnd"/>
      <w:r w:rsidR="00433B26" w:rsidRPr="00852B86">
        <w:rPr>
          <w:rFonts w:asciiTheme="minorHAnsi" w:hAnsiTheme="minorHAnsi" w:cstheme="minorHAnsi"/>
          <w:rtl/>
        </w:rPr>
        <w:t xml:space="preserve"> </w:t>
      </w:r>
      <w:proofErr w:type="spellStart"/>
      <w:r w:rsidR="00433B26" w:rsidRPr="00852B86">
        <w:rPr>
          <w:rFonts w:asciiTheme="minorHAnsi" w:hAnsiTheme="minorHAnsi" w:cstheme="minorHAnsi"/>
          <w:rtl/>
        </w:rPr>
        <w:t>והיועצים</w:t>
      </w:r>
      <w:r w:rsidR="005638BB" w:rsidRPr="00852B86">
        <w:rPr>
          <w:rFonts w:asciiTheme="minorHAnsi" w:hAnsiTheme="minorHAnsi" w:cstheme="minorHAnsi"/>
          <w:rtl/>
        </w:rPr>
        <w:t>.ות</w:t>
      </w:r>
      <w:proofErr w:type="spellEnd"/>
      <w:r w:rsidR="00433B26" w:rsidRPr="00852B86">
        <w:rPr>
          <w:rFonts w:asciiTheme="minorHAnsi" w:hAnsiTheme="minorHAnsi" w:cstheme="minorHAnsi"/>
          <w:rtl/>
        </w:rPr>
        <w:t xml:space="preserve"> העסקיים</w:t>
      </w:r>
      <w:r w:rsidRPr="00852B86">
        <w:rPr>
          <w:rFonts w:asciiTheme="minorHAnsi" w:hAnsiTheme="minorHAnsi" w:cstheme="minorHAnsi"/>
          <w:rtl/>
        </w:rPr>
        <w:t xml:space="preserve"> </w:t>
      </w:r>
      <w:proofErr w:type="spellStart"/>
      <w:r w:rsidR="00433B26" w:rsidRPr="00852B86">
        <w:rPr>
          <w:rFonts w:asciiTheme="minorHAnsi" w:hAnsiTheme="minorHAnsi" w:cstheme="minorHAnsi"/>
          <w:rtl/>
        </w:rPr>
        <w:t>תורמים</w:t>
      </w:r>
      <w:r w:rsidR="005638BB" w:rsidRPr="00852B86">
        <w:rPr>
          <w:rFonts w:asciiTheme="minorHAnsi" w:hAnsiTheme="minorHAnsi" w:cstheme="minorHAnsi"/>
          <w:rtl/>
        </w:rPr>
        <w:t>.ות</w:t>
      </w:r>
      <w:proofErr w:type="spellEnd"/>
      <w:r w:rsidR="00433B26" w:rsidRPr="00852B86">
        <w:rPr>
          <w:rFonts w:asciiTheme="minorHAnsi" w:hAnsiTheme="minorHAnsi" w:cstheme="minorHAnsi"/>
          <w:rtl/>
        </w:rPr>
        <w:t xml:space="preserve"> </w:t>
      </w:r>
      <w:proofErr w:type="spellStart"/>
      <w:r w:rsidR="00433B26" w:rsidRPr="00852B86">
        <w:rPr>
          <w:rFonts w:asciiTheme="minorHAnsi" w:hAnsiTheme="minorHAnsi" w:cstheme="minorHAnsi"/>
          <w:rtl/>
        </w:rPr>
        <w:t>מזמנם</w:t>
      </w:r>
      <w:r w:rsidR="005638BB" w:rsidRPr="00852B86">
        <w:rPr>
          <w:rFonts w:asciiTheme="minorHAnsi" w:hAnsiTheme="minorHAnsi" w:cstheme="minorHAnsi"/>
          <w:rtl/>
        </w:rPr>
        <w:t>.ן</w:t>
      </w:r>
      <w:proofErr w:type="spellEnd"/>
      <w:r w:rsidR="00433B26" w:rsidRPr="00852B86">
        <w:rPr>
          <w:rFonts w:asciiTheme="minorHAnsi" w:hAnsiTheme="minorHAnsi" w:cstheme="minorHAnsi"/>
          <w:rtl/>
        </w:rPr>
        <w:t xml:space="preserve"> ומהידע </w:t>
      </w:r>
      <w:proofErr w:type="spellStart"/>
      <w:r w:rsidR="00433B26" w:rsidRPr="00852B86">
        <w:rPr>
          <w:rFonts w:asciiTheme="minorHAnsi" w:hAnsiTheme="minorHAnsi" w:cstheme="minorHAnsi"/>
          <w:rtl/>
        </w:rPr>
        <w:t>שלהם</w:t>
      </w:r>
      <w:r w:rsidR="005638BB" w:rsidRPr="00852B86">
        <w:rPr>
          <w:rFonts w:asciiTheme="minorHAnsi" w:hAnsiTheme="minorHAnsi" w:cstheme="minorHAnsi"/>
          <w:rtl/>
        </w:rPr>
        <w:t>.ן</w:t>
      </w:r>
      <w:proofErr w:type="spellEnd"/>
      <w:r w:rsidRPr="00852B86">
        <w:rPr>
          <w:rFonts w:asciiTheme="minorHAnsi" w:hAnsiTheme="minorHAnsi" w:cstheme="minorHAnsi"/>
          <w:rtl/>
        </w:rPr>
        <w:t xml:space="preserve"> בהתנדבות</w:t>
      </w:r>
      <w:r w:rsidR="005D11C6" w:rsidRPr="00852B86">
        <w:rPr>
          <w:rFonts w:asciiTheme="minorHAnsi" w:hAnsiTheme="minorHAnsi" w:cstheme="minorHAnsi"/>
          <w:rtl/>
        </w:rPr>
        <w:t>.</w:t>
      </w:r>
      <w:r w:rsidRPr="00852B86">
        <w:rPr>
          <w:rFonts w:asciiTheme="minorHAnsi" w:hAnsiTheme="minorHAnsi" w:cstheme="minorHAnsi"/>
          <w:rtl/>
        </w:rPr>
        <w:t xml:space="preserve"> </w:t>
      </w:r>
      <w:r w:rsidR="005D11C6" w:rsidRPr="00852B86">
        <w:rPr>
          <w:rFonts w:asciiTheme="minorHAnsi" w:hAnsiTheme="minorHAnsi" w:cstheme="minorHAnsi"/>
          <w:rtl/>
        </w:rPr>
        <w:t>צוות</w:t>
      </w:r>
      <w:r w:rsidR="00433B26" w:rsidRPr="00852B86">
        <w:rPr>
          <w:rFonts w:asciiTheme="minorHAnsi" w:hAnsiTheme="minorHAnsi" w:cstheme="minorHAnsi"/>
          <w:rtl/>
        </w:rPr>
        <w:t xml:space="preserve"> </w:t>
      </w:r>
      <w:proofErr w:type="spellStart"/>
      <w:r w:rsidRPr="00852B86">
        <w:rPr>
          <w:rFonts w:asciiTheme="minorHAnsi" w:hAnsiTheme="minorHAnsi" w:cstheme="minorHAnsi"/>
          <w:rtl/>
        </w:rPr>
        <w:t>התכנית</w:t>
      </w:r>
      <w:proofErr w:type="spellEnd"/>
      <w:r w:rsidRPr="00852B86">
        <w:rPr>
          <w:rFonts w:asciiTheme="minorHAnsi" w:hAnsiTheme="minorHAnsi" w:cstheme="minorHAnsi"/>
          <w:rtl/>
        </w:rPr>
        <w:t xml:space="preserve"> מקשר בין </w:t>
      </w:r>
      <w:proofErr w:type="spellStart"/>
      <w:r w:rsidRPr="00852B86">
        <w:rPr>
          <w:rFonts w:asciiTheme="minorHAnsi" w:hAnsiTheme="minorHAnsi" w:cstheme="minorHAnsi"/>
          <w:rtl/>
        </w:rPr>
        <w:t>המשתתף</w:t>
      </w:r>
      <w:r w:rsidR="005638BB" w:rsidRPr="00852B86">
        <w:rPr>
          <w:rFonts w:asciiTheme="minorHAnsi" w:hAnsiTheme="minorHAnsi" w:cstheme="minorHAnsi"/>
          <w:rtl/>
        </w:rPr>
        <w:t>.ת</w:t>
      </w:r>
      <w:proofErr w:type="spellEnd"/>
      <w:r w:rsidRPr="00852B86">
        <w:rPr>
          <w:rFonts w:asciiTheme="minorHAnsi" w:hAnsiTheme="minorHAnsi" w:cstheme="minorHAnsi"/>
          <w:rtl/>
        </w:rPr>
        <w:t xml:space="preserve"> ל</w:t>
      </w:r>
      <w:r w:rsidR="00433B26" w:rsidRPr="00852B86">
        <w:rPr>
          <w:rFonts w:asciiTheme="minorHAnsi" w:hAnsiTheme="minorHAnsi" w:cstheme="minorHAnsi"/>
          <w:rtl/>
        </w:rPr>
        <w:t xml:space="preserve">מלווה או </w:t>
      </w:r>
      <w:proofErr w:type="spellStart"/>
      <w:r w:rsidR="00433B26" w:rsidRPr="00852B86">
        <w:rPr>
          <w:rFonts w:asciiTheme="minorHAnsi" w:hAnsiTheme="minorHAnsi" w:cstheme="minorHAnsi"/>
          <w:rtl/>
        </w:rPr>
        <w:t>ל</w:t>
      </w:r>
      <w:r w:rsidRPr="00852B86">
        <w:rPr>
          <w:rFonts w:asciiTheme="minorHAnsi" w:hAnsiTheme="minorHAnsi" w:cstheme="minorHAnsi"/>
          <w:rtl/>
        </w:rPr>
        <w:t>יוע</w:t>
      </w:r>
      <w:r w:rsidR="00433B26" w:rsidRPr="00852B86">
        <w:rPr>
          <w:rFonts w:asciiTheme="minorHAnsi" w:hAnsiTheme="minorHAnsi" w:cstheme="minorHAnsi"/>
          <w:rtl/>
        </w:rPr>
        <w:t>צים</w:t>
      </w:r>
      <w:r w:rsidR="005638BB" w:rsidRPr="00852B86">
        <w:rPr>
          <w:rFonts w:asciiTheme="minorHAnsi" w:hAnsiTheme="minorHAnsi" w:cstheme="minorHAnsi"/>
          <w:rtl/>
        </w:rPr>
        <w:t>.ות</w:t>
      </w:r>
      <w:proofErr w:type="spellEnd"/>
      <w:r w:rsidR="005638BB" w:rsidRPr="00852B86">
        <w:rPr>
          <w:rFonts w:asciiTheme="minorHAnsi" w:hAnsiTheme="minorHAnsi" w:cstheme="minorHAnsi"/>
          <w:rtl/>
        </w:rPr>
        <w:t xml:space="preserve"> </w:t>
      </w:r>
      <w:proofErr w:type="spellStart"/>
      <w:r w:rsidR="00433B26" w:rsidRPr="00852B86">
        <w:rPr>
          <w:rFonts w:asciiTheme="minorHAnsi" w:hAnsiTheme="minorHAnsi" w:cstheme="minorHAnsi"/>
          <w:rtl/>
        </w:rPr>
        <w:t>השונים</w:t>
      </w:r>
      <w:r w:rsidR="005638BB" w:rsidRPr="00852B86">
        <w:rPr>
          <w:rFonts w:asciiTheme="minorHAnsi" w:hAnsiTheme="minorHAnsi" w:cstheme="minorHAnsi"/>
          <w:rtl/>
        </w:rPr>
        <w:t>.ות</w:t>
      </w:r>
      <w:proofErr w:type="spellEnd"/>
      <w:r w:rsidR="00AB0C97" w:rsidRPr="00852B86">
        <w:rPr>
          <w:rFonts w:asciiTheme="minorHAnsi" w:hAnsiTheme="minorHAnsi" w:cstheme="minorHAnsi"/>
          <w:rtl/>
        </w:rPr>
        <w:t>,</w:t>
      </w:r>
      <w:r w:rsidRPr="00852B86">
        <w:rPr>
          <w:rFonts w:asciiTheme="minorHAnsi" w:hAnsiTheme="minorHAnsi" w:cstheme="minorHAnsi"/>
          <w:rtl/>
        </w:rPr>
        <w:t xml:space="preserve"> </w:t>
      </w:r>
      <w:r w:rsidR="00433B26" w:rsidRPr="00852B86">
        <w:rPr>
          <w:rFonts w:asciiTheme="minorHAnsi" w:hAnsiTheme="minorHAnsi" w:cstheme="minorHAnsi"/>
          <w:rtl/>
        </w:rPr>
        <w:t xml:space="preserve">ואולם </w:t>
      </w:r>
      <w:r w:rsidRPr="00852B86">
        <w:rPr>
          <w:rFonts w:asciiTheme="minorHAnsi" w:hAnsiTheme="minorHAnsi" w:cstheme="minorHAnsi"/>
          <w:rtl/>
        </w:rPr>
        <w:t>לטכניון ול</w:t>
      </w:r>
      <w:r w:rsidR="005D11C6" w:rsidRPr="00852B86">
        <w:rPr>
          <w:rFonts w:asciiTheme="minorHAnsi" w:hAnsiTheme="minorHAnsi" w:cstheme="minorHAnsi"/>
          <w:rtl/>
        </w:rPr>
        <w:t>צוות ה</w:t>
      </w:r>
      <w:r w:rsidRPr="00852B86">
        <w:rPr>
          <w:rFonts w:asciiTheme="minorHAnsi" w:hAnsiTheme="minorHAnsi" w:cstheme="minorHAnsi"/>
          <w:rtl/>
        </w:rPr>
        <w:t>תכנית אין</w:t>
      </w:r>
      <w:r w:rsidR="00290A87" w:rsidRPr="00852B86">
        <w:rPr>
          <w:rFonts w:asciiTheme="minorHAnsi" w:hAnsiTheme="minorHAnsi" w:cstheme="minorHAnsi"/>
          <w:rtl/>
        </w:rPr>
        <w:t xml:space="preserve"> ולא יכולה להיות</w:t>
      </w:r>
      <w:r w:rsidRPr="00852B86">
        <w:rPr>
          <w:rFonts w:asciiTheme="minorHAnsi" w:hAnsiTheme="minorHAnsi" w:cstheme="minorHAnsi"/>
          <w:rtl/>
        </w:rPr>
        <w:t xml:space="preserve"> כל אחריות </w:t>
      </w:r>
      <w:r w:rsidR="00290A87" w:rsidRPr="00852B86">
        <w:rPr>
          <w:rFonts w:asciiTheme="minorHAnsi" w:hAnsiTheme="minorHAnsi" w:cstheme="minorHAnsi"/>
          <w:rtl/>
        </w:rPr>
        <w:t>ל</w:t>
      </w:r>
      <w:r w:rsidRPr="00852B86">
        <w:rPr>
          <w:rFonts w:asciiTheme="minorHAnsi" w:hAnsiTheme="minorHAnsi" w:cstheme="minorHAnsi"/>
          <w:rtl/>
        </w:rPr>
        <w:t xml:space="preserve">מידת המעורבות של </w:t>
      </w:r>
      <w:proofErr w:type="spellStart"/>
      <w:r w:rsidRPr="00852B86">
        <w:rPr>
          <w:rFonts w:asciiTheme="minorHAnsi" w:hAnsiTheme="minorHAnsi" w:cstheme="minorHAnsi"/>
          <w:rtl/>
        </w:rPr>
        <w:t>המנטורים</w:t>
      </w:r>
      <w:r w:rsidR="005638BB" w:rsidRPr="00852B86">
        <w:rPr>
          <w:rFonts w:asciiTheme="minorHAnsi" w:hAnsiTheme="minorHAnsi" w:cstheme="minorHAnsi"/>
          <w:rtl/>
        </w:rPr>
        <w:t>.ות</w:t>
      </w:r>
      <w:proofErr w:type="spellEnd"/>
      <w:r w:rsidR="001E5B76" w:rsidRPr="00852B86">
        <w:rPr>
          <w:rFonts w:asciiTheme="minorHAnsi" w:hAnsiTheme="minorHAnsi" w:cstheme="minorHAnsi"/>
          <w:rtl/>
        </w:rPr>
        <w:t>,</w:t>
      </w:r>
      <w:r w:rsidRPr="00852B86">
        <w:rPr>
          <w:rFonts w:asciiTheme="minorHAnsi" w:hAnsiTheme="minorHAnsi" w:cstheme="minorHAnsi"/>
          <w:rtl/>
        </w:rPr>
        <w:t xml:space="preserve"> </w:t>
      </w:r>
      <w:r w:rsidR="00290A87" w:rsidRPr="00852B86">
        <w:rPr>
          <w:rFonts w:asciiTheme="minorHAnsi" w:hAnsiTheme="minorHAnsi" w:cstheme="minorHAnsi"/>
          <w:rtl/>
        </w:rPr>
        <w:t>ל</w:t>
      </w:r>
      <w:r w:rsidRPr="00852B86">
        <w:rPr>
          <w:rFonts w:asciiTheme="minorHAnsi" w:hAnsiTheme="minorHAnsi" w:cstheme="minorHAnsi"/>
          <w:rtl/>
        </w:rPr>
        <w:t xml:space="preserve">מהותה </w:t>
      </w:r>
      <w:r w:rsidR="00AB0C97" w:rsidRPr="00852B86">
        <w:rPr>
          <w:rFonts w:asciiTheme="minorHAnsi" w:hAnsiTheme="minorHAnsi" w:cstheme="minorHAnsi"/>
          <w:rtl/>
        </w:rPr>
        <w:t>א</w:t>
      </w:r>
      <w:r w:rsidRPr="00852B86">
        <w:rPr>
          <w:rFonts w:asciiTheme="minorHAnsi" w:hAnsiTheme="minorHAnsi" w:cstheme="minorHAnsi"/>
          <w:rtl/>
        </w:rPr>
        <w:t>ו</w:t>
      </w:r>
      <w:r w:rsidR="00AB0C97" w:rsidRPr="00852B86">
        <w:rPr>
          <w:rFonts w:asciiTheme="minorHAnsi" w:hAnsiTheme="minorHAnsi" w:cstheme="minorHAnsi"/>
          <w:rtl/>
        </w:rPr>
        <w:t xml:space="preserve"> </w:t>
      </w:r>
      <w:r w:rsidR="00290A87" w:rsidRPr="00852B86">
        <w:rPr>
          <w:rFonts w:asciiTheme="minorHAnsi" w:hAnsiTheme="minorHAnsi" w:cstheme="minorHAnsi"/>
          <w:rtl/>
        </w:rPr>
        <w:t>ל</w:t>
      </w:r>
      <w:r w:rsidRPr="00852B86">
        <w:rPr>
          <w:rFonts w:asciiTheme="minorHAnsi" w:hAnsiTheme="minorHAnsi" w:cstheme="minorHAnsi"/>
          <w:rtl/>
        </w:rPr>
        <w:t>ת</w:t>
      </w:r>
      <w:r w:rsidR="005D11C6" w:rsidRPr="00852B86">
        <w:rPr>
          <w:rFonts w:asciiTheme="minorHAnsi" w:hAnsiTheme="minorHAnsi" w:cstheme="minorHAnsi"/>
          <w:rtl/>
        </w:rPr>
        <w:t>ו</w:t>
      </w:r>
      <w:r w:rsidRPr="00852B86">
        <w:rPr>
          <w:rFonts w:asciiTheme="minorHAnsi" w:hAnsiTheme="minorHAnsi" w:cstheme="minorHAnsi"/>
          <w:rtl/>
        </w:rPr>
        <w:t xml:space="preserve">כנה. </w:t>
      </w:r>
    </w:p>
    <w:p w14:paraId="4AAB520D" w14:textId="71BF10D6" w:rsidR="00C80948" w:rsidRPr="00852B86" w:rsidRDefault="00C80948" w:rsidP="00852B86">
      <w:pPr>
        <w:pStyle w:val="ListParagraph"/>
        <w:numPr>
          <w:ilvl w:val="0"/>
          <w:numId w:val="3"/>
        </w:numPr>
        <w:bidi/>
        <w:spacing w:before="0" w:beforeAutospacing="0" w:after="160" w:afterAutospacing="0" w:line="259" w:lineRule="auto"/>
        <w:ind w:left="-483" w:right="-567" w:hanging="357"/>
        <w:rPr>
          <w:rFonts w:asciiTheme="minorHAnsi" w:hAnsiTheme="minorHAnsi" w:cstheme="minorHAnsi"/>
        </w:rPr>
      </w:pPr>
      <w:r w:rsidRPr="00852B86">
        <w:rPr>
          <w:rFonts w:asciiTheme="minorHAnsi" w:hAnsiTheme="minorHAnsi" w:cstheme="minorHAnsi"/>
          <w:u w:val="single"/>
          <w:rtl/>
        </w:rPr>
        <w:t xml:space="preserve">קשר עם משקיעים: ייתכן שצוות </w:t>
      </w:r>
      <w:proofErr w:type="spellStart"/>
      <w:r w:rsidRPr="00852B86">
        <w:rPr>
          <w:rFonts w:asciiTheme="minorHAnsi" w:hAnsiTheme="minorHAnsi" w:cstheme="minorHAnsi"/>
          <w:u w:val="single"/>
          <w:rtl/>
        </w:rPr>
        <w:t>התכנית</w:t>
      </w:r>
      <w:proofErr w:type="spellEnd"/>
      <w:r w:rsidRPr="00852B86">
        <w:rPr>
          <w:rFonts w:asciiTheme="minorHAnsi" w:hAnsiTheme="minorHAnsi" w:cstheme="minorHAnsi"/>
          <w:u w:val="single"/>
          <w:rtl/>
        </w:rPr>
        <w:t xml:space="preserve"> יקשר בין </w:t>
      </w:r>
      <w:proofErr w:type="spellStart"/>
      <w:r w:rsidRPr="00852B86">
        <w:rPr>
          <w:rFonts w:asciiTheme="minorHAnsi" w:hAnsiTheme="minorHAnsi" w:cstheme="minorHAnsi"/>
          <w:u w:val="single"/>
          <w:rtl/>
        </w:rPr>
        <w:t>משתתף.ת</w:t>
      </w:r>
      <w:proofErr w:type="spellEnd"/>
      <w:r w:rsidRPr="00852B86">
        <w:rPr>
          <w:rFonts w:asciiTheme="minorHAnsi" w:hAnsiTheme="minorHAnsi" w:cstheme="minorHAnsi"/>
          <w:u w:val="single"/>
          <w:rtl/>
        </w:rPr>
        <w:t xml:space="preserve"> לבין משקיע. יובהר כי ההחלטה אם, כמה ובאילו תנאים להשקיע במיזם היא של המשקיע בלבד כי לטכניון ולצוות התכנית אין ולא יכולה להיות כל אחריות לכך.   </w:t>
      </w:r>
    </w:p>
    <w:p w14:paraId="6EABDD89" w14:textId="77777777" w:rsidR="00930289" w:rsidRPr="00852B86" w:rsidRDefault="00930289" w:rsidP="00852B86">
      <w:pPr>
        <w:pStyle w:val="ListParagraph"/>
        <w:numPr>
          <w:ilvl w:val="0"/>
          <w:numId w:val="3"/>
        </w:numPr>
        <w:bidi/>
        <w:spacing w:before="0" w:beforeAutospacing="0" w:after="160" w:afterAutospacing="0" w:line="259" w:lineRule="auto"/>
        <w:ind w:left="-483" w:right="-567" w:hanging="357"/>
        <w:rPr>
          <w:rFonts w:asciiTheme="minorHAnsi" w:hAnsiTheme="minorHAnsi" w:cstheme="minorHAnsi"/>
        </w:rPr>
      </w:pPr>
      <w:r w:rsidRPr="00852B86">
        <w:rPr>
          <w:rFonts w:asciiTheme="minorHAnsi" w:hAnsiTheme="minorHAnsi" w:cstheme="minorHAnsi"/>
          <w:u w:val="single"/>
          <w:rtl/>
        </w:rPr>
        <w:t>זכויות במיזם</w:t>
      </w:r>
      <w:r w:rsidRPr="00852B86">
        <w:rPr>
          <w:rFonts w:asciiTheme="minorHAnsi" w:hAnsiTheme="minorHAnsi" w:cstheme="minorHAnsi"/>
          <w:rtl/>
        </w:rPr>
        <w:t xml:space="preserve">: </w:t>
      </w:r>
    </w:p>
    <w:p w14:paraId="525ED2EB" w14:textId="6D04C056" w:rsidR="00930289" w:rsidRPr="00852B86" w:rsidRDefault="00930289" w:rsidP="00852B86">
      <w:pPr>
        <w:pStyle w:val="ListParagraph"/>
        <w:numPr>
          <w:ilvl w:val="0"/>
          <w:numId w:val="5"/>
        </w:numPr>
        <w:bidi/>
        <w:spacing w:before="0" w:beforeAutospacing="0" w:after="160" w:afterAutospacing="0"/>
        <w:ind w:left="-483" w:right="-567" w:hanging="357"/>
        <w:rPr>
          <w:rFonts w:asciiTheme="minorHAnsi" w:hAnsiTheme="minorHAnsi" w:cstheme="minorHAnsi"/>
          <w:rtl/>
        </w:rPr>
      </w:pPr>
      <w:r w:rsidRPr="00852B86">
        <w:rPr>
          <w:rFonts w:asciiTheme="minorHAnsi" w:hAnsiTheme="minorHAnsi" w:cstheme="minorHAnsi"/>
          <w:rtl/>
        </w:rPr>
        <w:t>זכויות הקניין הרוחני במיזם</w:t>
      </w:r>
      <w:r w:rsidR="007A0DB3" w:rsidRPr="00852B86">
        <w:rPr>
          <w:rFonts w:asciiTheme="minorHAnsi" w:hAnsiTheme="minorHAnsi" w:cstheme="minorHAnsi"/>
          <w:rtl/>
        </w:rPr>
        <w:t xml:space="preserve"> </w:t>
      </w:r>
      <w:r w:rsidRPr="00852B86">
        <w:rPr>
          <w:rFonts w:asciiTheme="minorHAnsi" w:hAnsiTheme="minorHAnsi" w:cstheme="minorHAnsi"/>
          <w:rtl/>
        </w:rPr>
        <w:t xml:space="preserve">יישמרו כפי שהיו עם הכניסה לתכנית, אלא אם יוסכם אחרת בין </w:t>
      </w:r>
      <w:proofErr w:type="spellStart"/>
      <w:r w:rsidRPr="00852B86">
        <w:rPr>
          <w:rFonts w:asciiTheme="minorHAnsi" w:hAnsiTheme="minorHAnsi" w:cstheme="minorHAnsi"/>
          <w:rtl/>
        </w:rPr>
        <w:t>המשתתפים</w:t>
      </w:r>
      <w:r w:rsidR="0039638D" w:rsidRPr="00852B86">
        <w:rPr>
          <w:rFonts w:asciiTheme="minorHAnsi" w:hAnsiTheme="minorHAnsi" w:cstheme="minorHAnsi"/>
          <w:rtl/>
        </w:rPr>
        <w:t>.ות</w:t>
      </w:r>
      <w:proofErr w:type="spellEnd"/>
      <w:r w:rsidRPr="00852B86">
        <w:rPr>
          <w:rFonts w:asciiTheme="minorHAnsi" w:hAnsiTheme="minorHAnsi" w:cstheme="minorHAnsi"/>
          <w:rtl/>
        </w:rPr>
        <w:t xml:space="preserve"> במהלך </w:t>
      </w:r>
      <w:proofErr w:type="spellStart"/>
      <w:r w:rsidRPr="00852B86">
        <w:rPr>
          <w:rFonts w:asciiTheme="minorHAnsi" w:hAnsiTheme="minorHAnsi" w:cstheme="minorHAnsi"/>
          <w:rtl/>
        </w:rPr>
        <w:t>התכנית</w:t>
      </w:r>
      <w:proofErr w:type="spellEnd"/>
      <w:r w:rsidRPr="00852B86">
        <w:rPr>
          <w:rFonts w:asciiTheme="minorHAnsi" w:hAnsiTheme="minorHAnsi" w:cstheme="minorHAnsi"/>
          <w:rtl/>
        </w:rPr>
        <w:t xml:space="preserve">. </w:t>
      </w:r>
      <w:r w:rsidR="00C80948" w:rsidRPr="00852B86">
        <w:rPr>
          <w:rFonts w:asciiTheme="minorHAnsi" w:hAnsiTheme="minorHAnsi" w:cstheme="minorHAnsi"/>
          <w:rtl/>
        </w:rPr>
        <w:t xml:space="preserve">עצם ההשתתפות בתכנית לא תקנה </w:t>
      </w:r>
      <w:r w:rsidRPr="00852B86">
        <w:rPr>
          <w:rFonts w:asciiTheme="minorHAnsi" w:hAnsiTheme="minorHAnsi" w:cstheme="minorHAnsi"/>
          <w:rtl/>
        </w:rPr>
        <w:t xml:space="preserve">לטכניון זכויות קניין רוחני </w:t>
      </w:r>
      <w:r w:rsidR="007A0DB3" w:rsidRPr="00852B86">
        <w:rPr>
          <w:rFonts w:asciiTheme="minorHAnsi" w:hAnsiTheme="minorHAnsi" w:cstheme="minorHAnsi"/>
          <w:rtl/>
        </w:rPr>
        <w:t xml:space="preserve">במיזם או בהמצאות שנוצרו במהלך התכנית בקשר עם המיזם. </w:t>
      </w:r>
    </w:p>
    <w:p w14:paraId="4543BCD0" w14:textId="54F73C76" w:rsidR="00D0230D" w:rsidRPr="00852B86" w:rsidRDefault="00930289" w:rsidP="00852B86">
      <w:pPr>
        <w:pStyle w:val="ListParagraph"/>
        <w:numPr>
          <w:ilvl w:val="0"/>
          <w:numId w:val="5"/>
        </w:numPr>
        <w:bidi/>
        <w:spacing w:before="0" w:beforeAutospacing="0" w:after="160" w:afterAutospacing="0"/>
        <w:ind w:left="-483" w:right="-567" w:hanging="357"/>
        <w:rPr>
          <w:rFonts w:asciiTheme="minorHAnsi" w:hAnsiTheme="minorHAnsi" w:cstheme="minorHAnsi"/>
        </w:rPr>
      </w:pPr>
      <w:r w:rsidRPr="00852B86">
        <w:rPr>
          <w:rFonts w:asciiTheme="minorHAnsi" w:hAnsiTheme="minorHAnsi" w:cstheme="minorHAnsi"/>
          <w:rtl/>
        </w:rPr>
        <w:t xml:space="preserve">מעורבות של </w:t>
      </w:r>
      <w:proofErr w:type="spellStart"/>
      <w:r w:rsidRPr="00852B86">
        <w:rPr>
          <w:rFonts w:asciiTheme="minorHAnsi" w:hAnsiTheme="minorHAnsi" w:cstheme="minorHAnsi"/>
          <w:rtl/>
        </w:rPr>
        <w:t>משתתפים</w:t>
      </w:r>
      <w:r w:rsidR="0039638D" w:rsidRPr="00852B86">
        <w:rPr>
          <w:rFonts w:asciiTheme="minorHAnsi" w:hAnsiTheme="minorHAnsi" w:cstheme="minorHAnsi"/>
          <w:rtl/>
        </w:rPr>
        <w:t>.ות</w:t>
      </w:r>
      <w:proofErr w:type="spellEnd"/>
      <w:r w:rsidRPr="00852B86">
        <w:rPr>
          <w:rFonts w:asciiTheme="minorHAnsi" w:hAnsiTheme="minorHAnsi" w:cstheme="minorHAnsi"/>
          <w:rtl/>
        </w:rPr>
        <w:t xml:space="preserve"> </w:t>
      </w:r>
      <w:proofErr w:type="spellStart"/>
      <w:r w:rsidRPr="00852B86">
        <w:rPr>
          <w:rFonts w:asciiTheme="minorHAnsi" w:hAnsiTheme="minorHAnsi" w:cstheme="minorHAnsi"/>
          <w:rtl/>
        </w:rPr>
        <w:t>בתכנית</w:t>
      </w:r>
      <w:proofErr w:type="spellEnd"/>
      <w:r w:rsidRPr="00852B86">
        <w:rPr>
          <w:rFonts w:asciiTheme="minorHAnsi" w:hAnsiTheme="minorHAnsi" w:cstheme="minorHAnsi"/>
          <w:rtl/>
        </w:rPr>
        <w:t xml:space="preserve"> במיזם של </w:t>
      </w:r>
      <w:proofErr w:type="spellStart"/>
      <w:r w:rsidRPr="00852B86">
        <w:rPr>
          <w:rFonts w:asciiTheme="minorHAnsi" w:hAnsiTheme="minorHAnsi" w:cstheme="minorHAnsi"/>
          <w:rtl/>
        </w:rPr>
        <w:t>משתתף</w:t>
      </w:r>
      <w:r w:rsidR="0039638D" w:rsidRPr="00852B86">
        <w:rPr>
          <w:rFonts w:asciiTheme="minorHAnsi" w:hAnsiTheme="minorHAnsi" w:cstheme="minorHAnsi"/>
          <w:rtl/>
        </w:rPr>
        <w:t>.ת</w:t>
      </w:r>
      <w:proofErr w:type="spellEnd"/>
      <w:r w:rsidRPr="00852B86">
        <w:rPr>
          <w:rFonts w:asciiTheme="minorHAnsi" w:hAnsiTheme="minorHAnsi" w:cstheme="minorHAnsi"/>
          <w:rtl/>
        </w:rPr>
        <w:t xml:space="preserve"> </w:t>
      </w:r>
      <w:proofErr w:type="spellStart"/>
      <w:r w:rsidRPr="00852B86">
        <w:rPr>
          <w:rFonts w:asciiTheme="minorHAnsi" w:hAnsiTheme="minorHAnsi" w:cstheme="minorHAnsi"/>
          <w:rtl/>
        </w:rPr>
        <w:t>אחר</w:t>
      </w:r>
      <w:r w:rsidR="0039638D" w:rsidRPr="00852B86">
        <w:rPr>
          <w:rFonts w:asciiTheme="minorHAnsi" w:hAnsiTheme="minorHAnsi" w:cstheme="minorHAnsi"/>
          <w:rtl/>
        </w:rPr>
        <w:t>.ת</w:t>
      </w:r>
      <w:proofErr w:type="spellEnd"/>
      <w:r w:rsidRPr="00852B86">
        <w:rPr>
          <w:rFonts w:asciiTheme="minorHAnsi" w:hAnsiTheme="minorHAnsi" w:cstheme="minorHAnsi"/>
          <w:rtl/>
        </w:rPr>
        <w:t xml:space="preserve"> במסגרת </w:t>
      </w:r>
      <w:proofErr w:type="spellStart"/>
      <w:r w:rsidRPr="00852B86">
        <w:rPr>
          <w:rFonts w:asciiTheme="minorHAnsi" w:hAnsiTheme="minorHAnsi" w:cstheme="minorHAnsi"/>
          <w:rtl/>
        </w:rPr>
        <w:t>התכנית</w:t>
      </w:r>
      <w:proofErr w:type="spellEnd"/>
      <w:r w:rsidRPr="00852B86">
        <w:rPr>
          <w:rFonts w:asciiTheme="minorHAnsi" w:hAnsiTheme="minorHAnsi" w:cstheme="minorHAnsi"/>
          <w:rtl/>
        </w:rPr>
        <w:t xml:space="preserve">, לא תקנה </w:t>
      </w:r>
      <w:proofErr w:type="spellStart"/>
      <w:r w:rsidRPr="00852B86">
        <w:rPr>
          <w:rFonts w:asciiTheme="minorHAnsi" w:hAnsiTheme="minorHAnsi" w:cstheme="minorHAnsi"/>
          <w:rtl/>
        </w:rPr>
        <w:t>להם</w:t>
      </w:r>
      <w:r w:rsidR="0039638D" w:rsidRPr="00852B86">
        <w:rPr>
          <w:rFonts w:asciiTheme="minorHAnsi" w:hAnsiTheme="minorHAnsi" w:cstheme="minorHAnsi"/>
          <w:rtl/>
        </w:rPr>
        <w:t>.ן</w:t>
      </w:r>
      <w:proofErr w:type="spellEnd"/>
      <w:r w:rsidRPr="00852B86">
        <w:rPr>
          <w:rFonts w:asciiTheme="minorHAnsi" w:hAnsiTheme="minorHAnsi" w:cstheme="minorHAnsi"/>
          <w:rtl/>
        </w:rPr>
        <w:t xml:space="preserve"> זכויות </w:t>
      </w:r>
      <w:r w:rsidR="00290A87" w:rsidRPr="00852B86">
        <w:rPr>
          <w:rFonts w:asciiTheme="minorHAnsi" w:hAnsiTheme="minorHAnsi" w:cstheme="minorHAnsi"/>
          <w:rtl/>
        </w:rPr>
        <w:t xml:space="preserve">כלשהן </w:t>
      </w:r>
      <w:r w:rsidRPr="00852B86">
        <w:rPr>
          <w:rFonts w:asciiTheme="minorHAnsi" w:hAnsiTheme="minorHAnsi" w:cstheme="minorHAnsi"/>
          <w:rtl/>
        </w:rPr>
        <w:t>במיזם</w:t>
      </w:r>
      <w:r w:rsidR="00290A87" w:rsidRPr="00852B86">
        <w:rPr>
          <w:rFonts w:asciiTheme="minorHAnsi" w:hAnsiTheme="minorHAnsi" w:cstheme="minorHAnsi"/>
          <w:rtl/>
        </w:rPr>
        <w:t xml:space="preserve"> זה</w:t>
      </w:r>
      <w:r w:rsidRPr="00852B86">
        <w:rPr>
          <w:rFonts w:asciiTheme="minorHAnsi" w:hAnsiTheme="minorHAnsi" w:cstheme="minorHAnsi"/>
          <w:rtl/>
        </w:rPr>
        <w:t xml:space="preserve">. ככל </w:t>
      </w:r>
      <w:proofErr w:type="spellStart"/>
      <w:r w:rsidRPr="00852B86">
        <w:rPr>
          <w:rFonts w:asciiTheme="minorHAnsi" w:hAnsiTheme="minorHAnsi" w:cstheme="minorHAnsi"/>
          <w:rtl/>
        </w:rPr>
        <w:t>שמשתתפים</w:t>
      </w:r>
      <w:r w:rsidR="0039638D" w:rsidRPr="00852B86">
        <w:rPr>
          <w:rFonts w:asciiTheme="minorHAnsi" w:hAnsiTheme="minorHAnsi" w:cstheme="minorHAnsi"/>
          <w:rtl/>
        </w:rPr>
        <w:t>.ות</w:t>
      </w:r>
      <w:proofErr w:type="spellEnd"/>
      <w:r w:rsidRPr="00852B86">
        <w:rPr>
          <w:rFonts w:asciiTheme="minorHAnsi" w:hAnsiTheme="minorHAnsi" w:cstheme="minorHAnsi"/>
          <w:rtl/>
        </w:rPr>
        <w:t xml:space="preserve"> יסכימו </w:t>
      </w:r>
      <w:proofErr w:type="spellStart"/>
      <w:r w:rsidRPr="00852B86">
        <w:rPr>
          <w:rFonts w:asciiTheme="minorHAnsi" w:hAnsiTheme="minorHAnsi" w:cstheme="minorHAnsi"/>
          <w:rtl/>
        </w:rPr>
        <w:t>ביניהם</w:t>
      </w:r>
      <w:r w:rsidR="0039638D" w:rsidRPr="00852B86">
        <w:rPr>
          <w:rFonts w:asciiTheme="minorHAnsi" w:hAnsiTheme="minorHAnsi" w:cstheme="minorHAnsi"/>
          <w:rtl/>
        </w:rPr>
        <w:t>.ן</w:t>
      </w:r>
      <w:proofErr w:type="spellEnd"/>
      <w:r w:rsidRPr="00852B86">
        <w:rPr>
          <w:rFonts w:asciiTheme="minorHAnsi" w:hAnsiTheme="minorHAnsi" w:cstheme="minorHAnsi"/>
          <w:rtl/>
        </w:rPr>
        <w:t xml:space="preserve"> אחרת, לטכניון ולתכנית לא תהיה כל אחריות או מעורבות בהסכמה זו.</w:t>
      </w:r>
    </w:p>
    <w:p w14:paraId="1ACE6ED8" w14:textId="5CC4DCB8" w:rsidR="00930289" w:rsidRPr="00852B86" w:rsidRDefault="00D0230D" w:rsidP="00852B86">
      <w:pPr>
        <w:pStyle w:val="ListParagraph"/>
        <w:numPr>
          <w:ilvl w:val="0"/>
          <w:numId w:val="5"/>
        </w:numPr>
        <w:bidi/>
        <w:spacing w:before="0" w:beforeAutospacing="0" w:after="160" w:afterAutospacing="0"/>
        <w:ind w:left="-483" w:right="-567" w:hanging="357"/>
        <w:rPr>
          <w:rFonts w:asciiTheme="minorHAnsi" w:hAnsiTheme="minorHAnsi" w:cstheme="minorHAnsi"/>
          <w:rtl/>
        </w:rPr>
      </w:pPr>
      <w:r w:rsidRPr="00852B86">
        <w:rPr>
          <w:rFonts w:asciiTheme="minorHAnsi" w:hAnsiTheme="minorHAnsi" w:cstheme="minorHAnsi"/>
          <w:rtl/>
        </w:rPr>
        <w:t xml:space="preserve">ככל שקיימת סתירה בין הוראות תקנון קניין רוחני </w:t>
      </w:r>
      <w:r w:rsidR="00290A87" w:rsidRPr="00852B86">
        <w:rPr>
          <w:rFonts w:asciiTheme="minorHAnsi" w:hAnsiTheme="minorHAnsi" w:cstheme="minorHAnsi"/>
          <w:rtl/>
        </w:rPr>
        <w:t xml:space="preserve">של הטכניון </w:t>
      </w:r>
      <w:r w:rsidRPr="00852B86">
        <w:rPr>
          <w:rFonts w:asciiTheme="minorHAnsi" w:hAnsiTheme="minorHAnsi" w:cstheme="minorHAnsi"/>
          <w:rtl/>
        </w:rPr>
        <w:t xml:space="preserve">להוראות סעיף זה, יגברו הוראות סעיף זה. </w:t>
      </w:r>
      <w:r w:rsidR="00930289" w:rsidRPr="00852B86">
        <w:rPr>
          <w:rFonts w:asciiTheme="minorHAnsi" w:hAnsiTheme="minorHAnsi" w:cstheme="minorHAnsi"/>
          <w:rtl/>
        </w:rPr>
        <w:t xml:space="preserve"> </w:t>
      </w:r>
    </w:p>
    <w:p w14:paraId="7ABC7846" w14:textId="49F5CCAA" w:rsidR="006341F9" w:rsidRPr="00852B86" w:rsidRDefault="006341F9" w:rsidP="00852B86">
      <w:pPr>
        <w:pStyle w:val="ListParagraph"/>
        <w:numPr>
          <w:ilvl w:val="0"/>
          <w:numId w:val="3"/>
        </w:numPr>
        <w:bidi/>
        <w:spacing w:before="0" w:beforeAutospacing="0" w:after="160" w:afterAutospacing="0" w:line="259" w:lineRule="auto"/>
        <w:ind w:left="-483" w:right="-567" w:hanging="357"/>
        <w:rPr>
          <w:rFonts w:asciiTheme="minorHAnsi" w:hAnsiTheme="minorHAnsi" w:cstheme="minorHAnsi"/>
        </w:rPr>
      </w:pPr>
      <w:r w:rsidRPr="00852B86">
        <w:rPr>
          <w:rFonts w:asciiTheme="minorHAnsi" w:hAnsiTheme="minorHAnsi" w:cstheme="minorHAnsi"/>
          <w:u w:val="single"/>
          <w:rtl/>
        </w:rPr>
        <w:t>סודיות ואי שימוש</w:t>
      </w:r>
      <w:r w:rsidRPr="00852B86">
        <w:rPr>
          <w:rFonts w:asciiTheme="minorHAnsi" w:hAnsiTheme="minorHAnsi" w:cstheme="minorHAnsi"/>
          <w:rtl/>
        </w:rPr>
        <w:t>:</w:t>
      </w:r>
      <w:r w:rsidRPr="00852B86">
        <w:rPr>
          <w:rFonts w:asciiTheme="minorHAnsi" w:hAnsiTheme="minorHAnsi" w:cstheme="minorHAnsi"/>
        </w:rPr>
        <w:t xml:space="preserve"> </w:t>
      </w:r>
      <w:r w:rsidR="004B4C58" w:rsidRPr="00852B86">
        <w:rPr>
          <w:rFonts w:asciiTheme="minorHAnsi" w:hAnsiTheme="minorHAnsi" w:cstheme="minorHAnsi"/>
          <w:rtl/>
        </w:rPr>
        <w:t xml:space="preserve">במהלך </w:t>
      </w:r>
      <w:proofErr w:type="spellStart"/>
      <w:r w:rsidR="004B4C58" w:rsidRPr="00852B86">
        <w:rPr>
          <w:rFonts w:asciiTheme="minorHAnsi" w:hAnsiTheme="minorHAnsi" w:cstheme="minorHAnsi"/>
          <w:rtl/>
        </w:rPr>
        <w:t>התכנית</w:t>
      </w:r>
      <w:proofErr w:type="spellEnd"/>
      <w:r w:rsidR="004B4C58" w:rsidRPr="00852B86">
        <w:rPr>
          <w:rFonts w:asciiTheme="minorHAnsi" w:hAnsiTheme="minorHAnsi" w:cstheme="minorHAnsi"/>
          <w:rtl/>
        </w:rPr>
        <w:t xml:space="preserve"> </w:t>
      </w:r>
      <w:proofErr w:type="spellStart"/>
      <w:r w:rsidR="004B4C58" w:rsidRPr="00852B86">
        <w:rPr>
          <w:rFonts w:asciiTheme="minorHAnsi" w:hAnsiTheme="minorHAnsi" w:cstheme="minorHAnsi"/>
          <w:rtl/>
        </w:rPr>
        <w:t>המשתתפים</w:t>
      </w:r>
      <w:r w:rsidR="0039638D" w:rsidRPr="00852B86">
        <w:rPr>
          <w:rFonts w:asciiTheme="minorHAnsi" w:hAnsiTheme="minorHAnsi" w:cstheme="minorHAnsi"/>
          <w:rtl/>
        </w:rPr>
        <w:t>.ות</w:t>
      </w:r>
      <w:proofErr w:type="spellEnd"/>
      <w:r w:rsidR="004B4C58" w:rsidRPr="00852B86">
        <w:rPr>
          <w:rFonts w:asciiTheme="minorHAnsi" w:hAnsiTheme="minorHAnsi" w:cstheme="minorHAnsi"/>
          <w:rtl/>
        </w:rPr>
        <w:t xml:space="preserve"> </w:t>
      </w:r>
      <w:proofErr w:type="spellStart"/>
      <w:r w:rsidR="004B4C58" w:rsidRPr="00852B86">
        <w:rPr>
          <w:rFonts w:asciiTheme="minorHAnsi" w:hAnsiTheme="minorHAnsi" w:cstheme="minorHAnsi"/>
          <w:rtl/>
        </w:rPr>
        <w:t>עשויים</w:t>
      </w:r>
      <w:r w:rsidR="0039638D" w:rsidRPr="00852B86">
        <w:rPr>
          <w:rFonts w:asciiTheme="minorHAnsi" w:hAnsiTheme="minorHAnsi" w:cstheme="minorHAnsi"/>
          <w:rtl/>
        </w:rPr>
        <w:t>.ות</w:t>
      </w:r>
      <w:proofErr w:type="spellEnd"/>
      <w:r w:rsidR="004B4C58" w:rsidRPr="00852B86">
        <w:rPr>
          <w:rFonts w:asciiTheme="minorHAnsi" w:hAnsiTheme="minorHAnsi" w:cstheme="minorHAnsi"/>
          <w:rtl/>
        </w:rPr>
        <w:t xml:space="preserve"> להיחשף </w:t>
      </w:r>
      <w:r w:rsidRPr="00852B86">
        <w:rPr>
          <w:rFonts w:asciiTheme="minorHAnsi" w:hAnsiTheme="minorHAnsi" w:cstheme="minorHAnsi"/>
          <w:rtl/>
        </w:rPr>
        <w:t>לרעיונות</w:t>
      </w:r>
      <w:r w:rsidR="004B4C58" w:rsidRPr="00852B86">
        <w:rPr>
          <w:rFonts w:asciiTheme="minorHAnsi" w:hAnsiTheme="minorHAnsi" w:cstheme="minorHAnsi"/>
          <w:rtl/>
        </w:rPr>
        <w:t xml:space="preserve">, </w:t>
      </w:r>
      <w:r w:rsidR="00930289" w:rsidRPr="00852B86">
        <w:rPr>
          <w:rFonts w:asciiTheme="minorHAnsi" w:hAnsiTheme="minorHAnsi" w:cstheme="minorHAnsi"/>
          <w:rtl/>
        </w:rPr>
        <w:t xml:space="preserve">לדרכי פעולה, </w:t>
      </w:r>
      <w:r w:rsidR="004B4C58" w:rsidRPr="00852B86">
        <w:rPr>
          <w:rFonts w:asciiTheme="minorHAnsi" w:hAnsiTheme="minorHAnsi" w:cstheme="minorHAnsi"/>
          <w:rtl/>
        </w:rPr>
        <w:t>לסודות מסחריים</w:t>
      </w:r>
      <w:r w:rsidRPr="00852B86">
        <w:rPr>
          <w:rFonts w:asciiTheme="minorHAnsi" w:hAnsiTheme="minorHAnsi" w:cstheme="minorHAnsi"/>
          <w:rtl/>
        </w:rPr>
        <w:t xml:space="preserve"> ו</w:t>
      </w:r>
      <w:r w:rsidR="004B4C58" w:rsidRPr="00852B86">
        <w:rPr>
          <w:rFonts w:asciiTheme="minorHAnsi" w:hAnsiTheme="minorHAnsi" w:cstheme="minorHAnsi"/>
          <w:rtl/>
        </w:rPr>
        <w:t>ל</w:t>
      </w:r>
      <w:r w:rsidRPr="00852B86">
        <w:rPr>
          <w:rFonts w:asciiTheme="minorHAnsi" w:hAnsiTheme="minorHAnsi" w:cstheme="minorHAnsi"/>
          <w:rtl/>
        </w:rPr>
        <w:t>קני</w:t>
      </w:r>
      <w:r w:rsidR="005638BB" w:rsidRPr="00852B86">
        <w:rPr>
          <w:rFonts w:asciiTheme="minorHAnsi" w:hAnsiTheme="minorHAnsi" w:cstheme="minorHAnsi"/>
          <w:rtl/>
        </w:rPr>
        <w:t>י</w:t>
      </w:r>
      <w:r w:rsidRPr="00852B86">
        <w:rPr>
          <w:rFonts w:asciiTheme="minorHAnsi" w:hAnsiTheme="minorHAnsi" w:cstheme="minorHAnsi"/>
          <w:rtl/>
        </w:rPr>
        <w:t xml:space="preserve">ן רוחני של </w:t>
      </w:r>
      <w:proofErr w:type="spellStart"/>
      <w:r w:rsidRPr="00852B86">
        <w:rPr>
          <w:rFonts w:asciiTheme="minorHAnsi" w:hAnsiTheme="minorHAnsi" w:cstheme="minorHAnsi"/>
          <w:rtl/>
        </w:rPr>
        <w:t>משתת</w:t>
      </w:r>
      <w:r w:rsidR="004B4C58" w:rsidRPr="00852B86">
        <w:rPr>
          <w:rFonts w:asciiTheme="minorHAnsi" w:hAnsiTheme="minorHAnsi" w:cstheme="minorHAnsi"/>
          <w:rtl/>
        </w:rPr>
        <w:t>פים</w:t>
      </w:r>
      <w:r w:rsidR="0039638D" w:rsidRPr="00852B86">
        <w:rPr>
          <w:rFonts w:asciiTheme="minorHAnsi" w:hAnsiTheme="minorHAnsi" w:cstheme="minorHAnsi"/>
          <w:rtl/>
        </w:rPr>
        <w:t>.ות</w:t>
      </w:r>
      <w:proofErr w:type="spellEnd"/>
      <w:r w:rsidRPr="00852B86">
        <w:rPr>
          <w:rFonts w:asciiTheme="minorHAnsi" w:hAnsiTheme="minorHAnsi" w:cstheme="minorHAnsi"/>
          <w:rtl/>
        </w:rPr>
        <w:t xml:space="preserve"> </w:t>
      </w:r>
      <w:proofErr w:type="spellStart"/>
      <w:r w:rsidRPr="00852B86">
        <w:rPr>
          <w:rFonts w:asciiTheme="minorHAnsi" w:hAnsiTheme="minorHAnsi" w:cstheme="minorHAnsi"/>
          <w:rtl/>
        </w:rPr>
        <w:t>אחר</w:t>
      </w:r>
      <w:r w:rsidR="004B4C58" w:rsidRPr="00852B86">
        <w:rPr>
          <w:rFonts w:asciiTheme="minorHAnsi" w:hAnsiTheme="minorHAnsi" w:cstheme="minorHAnsi"/>
          <w:rtl/>
        </w:rPr>
        <w:t>ים</w:t>
      </w:r>
      <w:r w:rsidR="0039638D" w:rsidRPr="00852B86">
        <w:rPr>
          <w:rFonts w:asciiTheme="minorHAnsi" w:hAnsiTheme="minorHAnsi" w:cstheme="minorHAnsi"/>
          <w:rtl/>
        </w:rPr>
        <w:t>.ות</w:t>
      </w:r>
      <w:proofErr w:type="spellEnd"/>
      <w:r w:rsidR="00930289" w:rsidRPr="00852B86">
        <w:rPr>
          <w:rFonts w:asciiTheme="minorHAnsi" w:hAnsiTheme="minorHAnsi" w:cstheme="minorHAnsi"/>
          <w:rtl/>
        </w:rPr>
        <w:t xml:space="preserve"> (</w:t>
      </w:r>
      <w:r w:rsidR="00930289" w:rsidRPr="00852B86">
        <w:rPr>
          <w:rFonts w:asciiTheme="minorHAnsi" w:hAnsiTheme="minorHAnsi" w:cstheme="minorHAnsi"/>
        </w:rPr>
        <w:t xml:space="preserve"> </w:t>
      </w:r>
      <w:r w:rsidR="00930289" w:rsidRPr="00852B86">
        <w:rPr>
          <w:rFonts w:asciiTheme="minorHAnsi" w:hAnsiTheme="minorHAnsi" w:cstheme="minorHAnsi"/>
          <w:rtl/>
        </w:rPr>
        <w:t>שייקראו להלן:</w:t>
      </w:r>
      <w:r w:rsidR="00930289" w:rsidRPr="00852B86">
        <w:rPr>
          <w:rFonts w:asciiTheme="minorHAnsi" w:hAnsiTheme="minorHAnsi" w:cstheme="minorHAnsi"/>
        </w:rPr>
        <w:t xml:space="preserve">" </w:t>
      </w:r>
      <w:r w:rsidR="00930289" w:rsidRPr="00852B86">
        <w:rPr>
          <w:rFonts w:asciiTheme="minorHAnsi" w:hAnsiTheme="minorHAnsi" w:cstheme="minorHAnsi"/>
          <w:rtl/>
        </w:rPr>
        <w:t>המידע הסודי")</w:t>
      </w:r>
      <w:r w:rsidR="004B4C58" w:rsidRPr="00852B86">
        <w:rPr>
          <w:rFonts w:asciiTheme="minorHAnsi" w:hAnsiTheme="minorHAnsi" w:cstheme="minorHAnsi"/>
          <w:rtl/>
        </w:rPr>
        <w:t xml:space="preserve">. </w:t>
      </w:r>
      <w:proofErr w:type="spellStart"/>
      <w:r w:rsidR="004B4C58" w:rsidRPr="00852B86">
        <w:rPr>
          <w:rFonts w:asciiTheme="minorHAnsi" w:hAnsiTheme="minorHAnsi" w:cstheme="minorHAnsi"/>
          <w:rtl/>
        </w:rPr>
        <w:t>המשתתפים</w:t>
      </w:r>
      <w:r w:rsidR="0039638D" w:rsidRPr="00852B86">
        <w:rPr>
          <w:rFonts w:asciiTheme="minorHAnsi" w:hAnsiTheme="minorHAnsi" w:cstheme="minorHAnsi"/>
          <w:rtl/>
        </w:rPr>
        <w:t>.ות</w:t>
      </w:r>
      <w:proofErr w:type="spellEnd"/>
      <w:r w:rsidR="004B4C58" w:rsidRPr="00852B86">
        <w:rPr>
          <w:rFonts w:asciiTheme="minorHAnsi" w:hAnsiTheme="minorHAnsi" w:cstheme="minorHAnsi"/>
        </w:rPr>
        <w:t xml:space="preserve"> </w:t>
      </w:r>
      <w:proofErr w:type="spellStart"/>
      <w:r w:rsidR="004B4C58" w:rsidRPr="00852B86">
        <w:rPr>
          <w:rFonts w:asciiTheme="minorHAnsi" w:hAnsiTheme="minorHAnsi" w:cstheme="minorHAnsi"/>
          <w:rtl/>
        </w:rPr>
        <w:t>מתחייבים</w:t>
      </w:r>
      <w:r w:rsidR="0039638D" w:rsidRPr="00852B86">
        <w:rPr>
          <w:rFonts w:asciiTheme="minorHAnsi" w:hAnsiTheme="minorHAnsi" w:cstheme="minorHAnsi"/>
          <w:rtl/>
        </w:rPr>
        <w:t>.ות</w:t>
      </w:r>
      <w:proofErr w:type="spellEnd"/>
      <w:r w:rsidR="004B4C58" w:rsidRPr="00852B86">
        <w:rPr>
          <w:rFonts w:asciiTheme="minorHAnsi" w:hAnsiTheme="minorHAnsi" w:cstheme="minorHAnsi"/>
          <w:rtl/>
        </w:rPr>
        <w:t xml:space="preserve"> </w:t>
      </w:r>
      <w:r w:rsidRPr="00852B86">
        <w:rPr>
          <w:rFonts w:asciiTheme="minorHAnsi" w:hAnsiTheme="minorHAnsi" w:cstheme="minorHAnsi"/>
          <w:rtl/>
        </w:rPr>
        <w:t>לשמור בסוד</w:t>
      </w:r>
      <w:r w:rsidR="004B4C58" w:rsidRPr="00852B86">
        <w:rPr>
          <w:rFonts w:asciiTheme="minorHAnsi" w:hAnsiTheme="minorHAnsi" w:cstheme="minorHAnsi"/>
          <w:rtl/>
        </w:rPr>
        <w:t>יות</w:t>
      </w:r>
      <w:r w:rsidRPr="00852B86">
        <w:rPr>
          <w:rFonts w:asciiTheme="minorHAnsi" w:hAnsiTheme="minorHAnsi" w:cstheme="minorHAnsi"/>
          <w:rtl/>
        </w:rPr>
        <w:t>, לא להעביר לאחר ולא לעשות שימוש שאינו מורשה</w:t>
      </w:r>
      <w:r w:rsidR="004B4C58" w:rsidRPr="00852B86">
        <w:rPr>
          <w:rFonts w:asciiTheme="minorHAnsi" w:hAnsiTheme="minorHAnsi" w:cstheme="minorHAnsi"/>
          <w:rtl/>
        </w:rPr>
        <w:t xml:space="preserve"> במידע </w:t>
      </w:r>
      <w:r w:rsidR="00930289" w:rsidRPr="00852B86">
        <w:rPr>
          <w:rFonts w:asciiTheme="minorHAnsi" w:hAnsiTheme="minorHAnsi" w:cstheme="minorHAnsi"/>
          <w:rtl/>
        </w:rPr>
        <w:t>ה</w:t>
      </w:r>
      <w:r w:rsidR="004B4C58" w:rsidRPr="00852B86">
        <w:rPr>
          <w:rFonts w:asciiTheme="minorHAnsi" w:hAnsiTheme="minorHAnsi" w:cstheme="minorHAnsi"/>
          <w:rtl/>
        </w:rPr>
        <w:t>סודי</w:t>
      </w:r>
      <w:r w:rsidR="00930289" w:rsidRPr="00852B86">
        <w:rPr>
          <w:rFonts w:asciiTheme="minorHAnsi" w:hAnsiTheme="minorHAnsi" w:cstheme="minorHAnsi"/>
          <w:rtl/>
        </w:rPr>
        <w:t>, בין במהלך התכנית ובין לאחר סיומה</w:t>
      </w:r>
      <w:r w:rsidR="001E5B76" w:rsidRPr="00852B86">
        <w:rPr>
          <w:rFonts w:asciiTheme="minorHAnsi" w:hAnsiTheme="minorHAnsi" w:cstheme="minorHAnsi"/>
          <w:rtl/>
        </w:rPr>
        <w:t>.</w:t>
      </w:r>
      <w:r w:rsidR="0084633C" w:rsidRPr="00852B86">
        <w:rPr>
          <w:rFonts w:asciiTheme="minorHAnsi" w:hAnsiTheme="minorHAnsi" w:cstheme="minorHAnsi"/>
          <w:rtl/>
        </w:rPr>
        <w:t xml:space="preserve"> </w:t>
      </w:r>
    </w:p>
    <w:p w14:paraId="5B0105CE" w14:textId="6CAC6A18" w:rsidR="00930289" w:rsidRPr="00852B86" w:rsidRDefault="00930289" w:rsidP="00852B86">
      <w:pPr>
        <w:pStyle w:val="ListParagraph"/>
        <w:bidi/>
        <w:spacing w:before="0" w:beforeAutospacing="0" w:after="160" w:afterAutospacing="0" w:line="259" w:lineRule="auto"/>
        <w:ind w:left="-483" w:right="-567"/>
        <w:rPr>
          <w:rFonts w:asciiTheme="minorHAnsi" w:hAnsiTheme="minorHAnsi" w:cstheme="minorHAnsi"/>
          <w:u w:val="single"/>
          <w:rtl/>
        </w:rPr>
      </w:pPr>
    </w:p>
    <w:p w14:paraId="2D6F0498" w14:textId="77777777" w:rsidR="0092001D" w:rsidRPr="00852B86" w:rsidRDefault="0092001D" w:rsidP="00852B86">
      <w:pPr>
        <w:pStyle w:val="ListParagraph"/>
        <w:bidi/>
        <w:spacing w:before="0" w:beforeAutospacing="0" w:after="160" w:afterAutospacing="0" w:line="259" w:lineRule="auto"/>
        <w:ind w:left="-483" w:right="-567"/>
        <w:rPr>
          <w:rFonts w:asciiTheme="minorHAnsi" w:hAnsiTheme="minorHAnsi" w:cstheme="minorHAnsi"/>
          <w:u w:val="single"/>
          <w:rtl/>
        </w:rPr>
      </w:pPr>
    </w:p>
    <w:p w14:paraId="6A1DDDC1" w14:textId="3293B9CA" w:rsidR="00930289" w:rsidRPr="00852B86" w:rsidRDefault="00930289" w:rsidP="00550BB8">
      <w:pPr>
        <w:pStyle w:val="ListParagraph"/>
        <w:bidi/>
        <w:spacing w:before="0" w:beforeAutospacing="0" w:after="160" w:afterAutospacing="0" w:line="259" w:lineRule="auto"/>
        <w:ind w:left="-766" w:right="-993"/>
        <w:rPr>
          <w:rFonts w:asciiTheme="minorHAnsi" w:hAnsiTheme="minorHAnsi" w:cstheme="minorHAnsi"/>
          <w:rtl/>
        </w:rPr>
      </w:pPr>
      <w:r w:rsidRPr="00852B86">
        <w:rPr>
          <w:rFonts w:asciiTheme="minorHAnsi" w:hAnsiTheme="minorHAnsi" w:cstheme="minorHAnsi"/>
          <w:rtl/>
        </w:rPr>
        <w:t>אני ______________</w:t>
      </w:r>
      <w:r w:rsidR="008906B6" w:rsidRPr="00852B86">
        <w:rPr>
          <w:rFonts w:asciiTheme="minorHAnsi" w:hAnsiTheme="minorHAnsi" w:cstheme="minorHAnsi"/>
          <w:rtl/>
        </w:rPr>
        <w:t>___</w:t>
      </w:r>
      <w:r w:rsidRPr="00852B86">
        <w:rPr>
          <w:rFonts w:asciiTheme="minorHAnsi" w:hAnsiTheme="minorHAnsi" w:cstheme="minorHAnsi"/>
          <w:rtl/>
        </w:rPr>
        <w:t>__  ת.ז. _______________  קראתי בעיון את כללי התכנית ו</w:t>
      </w:r>
      <w:r w:rsidR="008906B6" w:rsidRPr="00852B86">
        <w:rPr>
          <w:rFonts w:asciiTheme="minorHAnsi" w:hAnsiTheme="minorHAnsi" w:cstheme="minorHAnsi"/>
          <w:rtl/>
        </w:rPr>
        <w:t xml:space="preserve">אני </w:t>
      </w:r>
      <w:r w:rsidRPr="00852B86">
        <w:rPr>
          <w:rFonts w:asciiTheme="minorHAnsi" w:hAnsiTheme="minorHAnsi" w:cstheme="minorHAnsi"/>
          <w:rtl/>
        </w:rPr>
        <w:t xml:space="preserve">מתחייב בזאת לנהוג על פיהם.  </w:t>
      </w:r>
    </w:p>
    <w:p w14:paraId="5D10889F" w14:textId="77777777" w:rsidR="0092001D" w:rsidRPr="00852B86" w:rsidRDefault="0092001D" w:rsidP="00852B86">
      <w:pPr>
        <w:pStyle w:val="ListParagraph"/>
        <w:bidi/>
        <w:spacing w:before="0" w:beforeAutospacing="0" w:after="0" w:afterAutospacing="0" w:line="259" w:lineRule="auto"/>
        <w:ind w:left="-483" w:right="-567"/>
        <w:rPr>
          <w:rFonts w:asciiTheme="minorHAnsi" w:hAnsiTheme="minorHAnsi" w:cstheme="minorHAnsi"/>
          <w:rtl/>
        </w:rPr>
      </w:pPr>
    </w:p>
    <w:p w14:paraId="02E53602" w14:textId="17100806" w:rsidR="00930289" w:rsidRPr="00852B86" w:rsidRDefault="00930289" w:rsidP="00852B86">
      <w:pPr>
        <w:pStyle w:val="ListParagraph"/>
        <w:bidi/>
        <w:spacing w:before="0" w:beforeAutospacing="0" w:after="0" w:afterAutospacing="0" w:line="259" w:lineRule="auto"/>
        <w:ind w:left="-483" w:right="-567"/>
        <w:rPr>
          <w:rFonts w:asciiTheme="minorHAnsi" w:hAnsiTheme="minorHAnsi" w:cstheme="minorHAnsi"/>
          <w:rtl/>
        </w:rPr>
      </w:pPr>
      <w:r w:rsidRPr="00852B86">
        <w:rPr>
          <w:rFonts w:asciiTheme="minorHAnsi" w:hAnsiTheme="minorHAnsi" w:cstheme="minorHAnsi"/>
          <w:rtl/>
        </w:rPr>
        <w:tab/>
      </w:r>
      <w:r w:rsidRPr="00852B86">
        <w:rPr>
          <w:rFonts w:asciiTheme="minorHAnsi" w:hAnsiTheme="minorHAnsi" w:cstheme="minorHAnsi"/>
          <w:rtl/>
        </w:rPr>
        <w:tab/>
      </w:r>
      <w:r w:rsidRPr="00852B86">
        <w:rPr>
          <w:rFonts w:asciiTheme="minorHAnsi" w:hAnsiTheme="minorHAnsi" w:cstheme="minorHAnsi"/>
          <w:rtl/>
        </w:rPr>
        <w:tab/>
      </w:r>
      <w:r w:rsidRPr="00852B86">
        <w:rPr>
          <w:rFonts w:asciiTheme="minorHAnsi" w:hAnsiTheme="minorHAnsi" w:cstheme="minorHAnsi"/>
          <w:rtl/>
        </w:rPr>
        <w:tab/>
      </w:r>
      <w:r w:rsidRPr="00852B86">
        <w:rPr>
          <w:rFonts w:asciiTheme="minorHAnsi" w:hAnsiTheme="minorHAnsi" w:cstheme="minorHAnsi"/>
          <w:rtl/>
        </w:rPr>
        <w:tab/>
      </w:r>
      <w:r w:rsidRPr="00852B86">
        <w:rPr>
          <w:rFonts w:asciiTheme="minorHAnsi" w:hAnsiTheme="minorHAnsi" w:cstheme="minorHAnsi"/>
          <w:rtl/>
        </w:rPr>
        <w:tab/>
      </w:r>
      <w:r w:rsidRPr="00852B86">
        <w:rPr>
          <w:rFonts w:asciiTheme="minorHAnsi" w:hAnsiTheme="minorHAnsi" w:cstheme="minorHAnsi"/>
          <w:rtl/>
        </w:rPr>
        <w:tab/>
      </w:r>
    </w:p>
    <w:p w14:paraId="76ACEBE4" w14:textId="5ACCEE77" w:rsidR="00930289" w:rsidRPr="00852B86" w:rsidRDefault="00930289" w:rsidP="00852B86">
      <w:pPr>
        <w:pStyle w:val="ListParagraph"/>
        <w:bidi/>
        <w:spacing w:before="0" w:beforeAutospacing="0" w:after="0" w:afterAutospacing="0" w:line="259" w:lineRule="auto"/>
        <w:ind w:left="3117" w:right="-567" w:firstLine="1203"/>
        <w:rPr>
          <w:rFonts w:asciiTheme="minorHAnsi" w:hAnsiTheme="minorHAnsi" w:cstheme="minorHAnsi"/>
          <w:rtl/>
        </w:rPr>
      </w:pPr>
      <w:r w:rsidRPr="00852B86">
        <w:rPr>
          <w:rFonts w:asciiTheme="minorHAnsi" w:hAnsiTheme="minorHAnsi" w:cstheme="minorHAnsi"/>
          <w:rtl/>
        </w:rPr>
        <w:t>_________________</w:t>
      </w:r>
    </w:p>
    <w:p w14:paraId="0DBC0DF9" w14:textId="00B15B99" w:rsidR="00687C0D" w:rsidRPr="00852B86" w:rsidRDefault="00930289" w:rsidP="00852B86">
      <w:pPr>
        <w:pStyle w:val="ListParagraph"/>
        <w:bidi/>
        <w:spacing w:before="0" w:beforeAutospacing="0" w:after="160" w:afterAutospacing="0" w:line="259" w:lineRule="auto"/>
        <w:ind w:left="-483" w:right="-567"/>
        <w:rPr>
          <w:rFonts w:asciiTheme="minorHAnsi" w:hAnsiTheme="minorHAnsi" w:cstheme="minorHAnsi"/>
          <w:rtl/>
        </w:rPr>
      </w:pPr>
      <w:r w:rsidRPr="00852B86">
        <w:rPr>
          <w:rFonts w:asciiTheme="minorHAnsi" w:hAnsiTheme="minorHAnsi" w:cstheme="minorHAnsi"/>
          <w:rtl/>
        </w:rPr>
        <w:tab/>
      </w:r>
      <w:r w:rsidRPr="00852B86">
        <w:rPr>
          <w:rFonts w:asciiTheme="minorHAnsi" w:hAnsiTheme="minorHAnsi" w:cstheme="minorHAnsi"/>
          <w:rtl/>
        </w:rPr>
        <w:tab/>
      </w:r>
      <w:r w:rsidRPr="00852B86">
        <w:rPr>
          <w:rFonts w:asciiTheme="minorHAnsi" w:hAnsiTheme="minorHAnsi" w:cstheme="minorHAnsi"/>
          <w:rtl/>
        </w:rPr>
        <w:tab/>
      </w:r>
      <w:r w:rsidRPr="00852B86">
        <w:rPr>
          <w:rFonts w:asciiTheme="minorHAnsi" w:hAnsiTheme="minorHAnsi" w:cstheme="minorHAnsi"/>
          <w:rtl/>
        </w:rPr>
        <w:tab/>
      </w:r>
      <w:r w:rsidRPr="00852B86">
        <w:rPr>
          <w:rFonts w:asciiTheme="minorHAnsi" w:hAnsiTheme="minorHAnsi" w:cstheme="minorHAnsi"/>
          <w:rtl/>
        </w:rPr>
        <w:tab/>
      </w:r>
      <w:r w:rsidRPr="00852B86">
        <w:rPr>
          <w:rFonts w:asciiTheme="minorHAnsi" w:hAnsiTheme="minorHAnsi" w:cstheme="minorHAnsi"/>
          <w:rtl/>
        </w:rPr>
        <w:tab/>
      </w:r>
      <w:r w:rsidRPr="00852B86">
        <w:rPr>
          <w:rFonts w:asciiTheme="minorHAnsi" w:hAnsiTheme="minorHAnsi" w:cstheme="minorHAnsi"/>
          <w:rtl/>
        </w:rPr>
        <w:tab/>
      </w:r>
      <w:r w:rsidRPr="00852B86">
        <w:rPr>
          <w:rFonts w:asciiTheme="minorHAnsi" w:hAnsiTheme="minorHAnsi" w:cstheme="minorHAnsi"/>
          <w:rtl/>
        </w:rPr>
        <w:tab/>
        <w:t>חתימה</w:t>
      </w:r>
    </w:p>
    <w:sectPr w:rsidR="00687C0D" w:rsidRPr="00852B86" w:rsidSect="00BD6E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45619" w14:textId="77777777" w:rsidR="005532FE" w:rsidRDefault="005532FE" w:rsidP="00550BB8">
      <w:pPr>
        <w:spacing w:after="0" w:line="240" w:lineRule="auto"/>
      </w:pPr>
      <w:r>
        <w:separator/>
      </w:r>
    </w:p>
  </w:endnote>
  <w:endnote w:type="continuationSeparator" w:id="0">
    <w:p w14:paraId="111FEA23" w14:textId="77777777" w:rsidR="005532FE" w:rsidRDefault="005532FE" w:rsidP="00550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89D99" w14:textId="77777777" w:rsidR="00550BB8" w:rsidRDefault="00550B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08A97" w14:textId="77777777" w:rsidR="00550BB8" w:rsidRDefault="00550BB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EE4DE" w14:textId="77777777" w:rsidR="00550BB8" w:rsidRDefault="00550B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34D39" w14:textId="77777777" w:rsidR="005532FE" w:rsidRDefault="005532FE" w:rsidP="00550BB8">
      <w:pPr>
        <w:spacing w:after="0" w:line="240" w:lineRule="auto"/>
      </w:pPr>
      <w:r>
        <w:separator/>
      </w:r>
    </w:p>
  </w:footnote>
  <w:footnote w:type="continuationSeparator" w:id="0">
    <w:p w14:paraId="4BD41A60" w14:textId="77777777" w:rsidR="005532FE" w:rsidRDefault="005532FE" w:rsidP="00550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7AF22" w14:textId="77777777" w:rsidR="00550BB8" w:rsidRDefault="00550B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6A60B" w14:textId="1411C421" w:rsidR="00550BB8" w:rsidRDefault="00550BB8" w:rsidP="00550BB8">
    <w:pPr>
      <w:pStyle w:val="Header"/>
    </w:pPr>
    <w:r w:rsidRPr="00550BB8">
      <w:drawing>
        <wp:anchor distT="0" distB="0" distL="114300" distR="114300" simplePos="0" relativeHeight="251661312" behindDoc="0" locked="0" layoutInCell="1" allowOverlap="1" wp14:anchorId="58DCE08E" wp14:editId="364C20CF">
          <wp:simplePos x="0" y="0"/>
          <wp:positionH relativeFrom="column">
            <wp:posOffset>4988015</wp:posOffset>
          </wp:positionH>
          <wp:positionV relativeFrom="paragraph">
            <wp:posOffset>-335280</wp:posOffset>
          </wp:positionV>
          <wp:extent cx="439420" cy="725170"/>
          <wp:effectExtent l="0" t="0" r="5080" b="0"/>
          <wp:wrapSquare wrapText="bothSides"/>
          <wp:docPr id="1" name="Picture 3">
            <a:extLst xmlns:a="http://schemas.openxmlformats.org/drawingml/2006/main">
              <a:ext uri="{FF2B5EF4-FFF2-40B4-BE49-F238E27FC236}">
                <a16:creationId xmlns:a16="http://schemas.microsoft.com/office/drawing/2014/main" id="{6E52912D-9E5B-DE7A-DCAA-CBA2E788AF4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>
                    <a:extLst>
                      <a:ext uri="{FF2B5EF4-FFF2-40B4-BE49-F238E27FC236}">
                        <a16:creationId xmlns:a16="http://schemas.microsoft.com/office/drawing/2014/main" id="{6E52912D-9E5B-DE7A-DCAA-CBA2E788AF4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>
                  <a:xfrm>
                    <a:off x="0" y="0"/>
                    <a:ext cx="439420" cy="725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50BB8">
      <w:drawing>
        <wp:anchor distT="0" distB="0" distL="114300" distR="114300" simplePos="0" relativeHeight="251660288" behindDoc="0" locked="0" layoutInCell="1" allowOverlap="1" wp14:anchorId="0D0C7D0B" wp14:editId="2C9DC9EC">
          <wp:simplePos x="0" y="0"/>
          <wp:positionH relativeFrom="column">
            <wp:posOffset>-440599</wp:posOffset>
          </wp:positionH>
          <wp:positionV relativeFrom="paragraph">
            <wp:posOffset>-392430</wp:posOffset>
          </wp:positionV>
          <wp:extent cx="930729" cy="930729"/>
          <wp:effectExtent l="0" t="0" r="0" b="0"/>
          <wp:wrapNone/>
          <wp:docPr id="8" name="Picture 7">
            <a:extLst xmlns:a="http://schemas.openxmlformats.org/drawingml/2006/main">
              <a:ext uri="{FF2B5EF4-FFF2-40B4-BE49-F238E27FC236}">
                <a16:creationId xmlns:a16="http://schemas.microsoft.com/office/drawing/2014/main" id="{0FDEDF7E-5BE4-D343-6614-AD9E8C93AA2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>
                    <a:extLst>
                      <a:ext uri="{FF2B5EF4-FFF2-40B4-BE49-F238E27FC236}">
                        <a16:creationId xmlns:a16="http://schemas.microsoft.com/office/drawing/2014/main" id="{0FDEDF7E-5BE4-D343-6614-AD9E8C93AA2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>
                  <a:xfrm>
                    <a:off x="0" y="0"/>
                    <a:ext cx="930729" cy="9307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50BB8">
      <w:drawing>
        <wp:anchor distT="0" distB="0" distL="114300" distR="114300" simplePos="0" relativeHeight="251659264" behindDoc="0" locked="0" layoutInCell="1" allowOverlap="1" wp14:anchorId="68B69CA8" wp14:editId="7B19A106">
          <wp:simplePos x="0" y="0"/>
          <wp:positionH relativeFrom="column">
            <wp:posOffset>10384155</wp:posOffset>
          </wp:positionH>
          <wp:positionV relativeFrom="paragraph">
            <wp:posOffset>210820</wp:posOffset>
          </wp:positionV>
          <wp:extent cx="903216" cy="1491024"/>
          <wp:effectExtent l="0" t="0" r="0" b="0"/>
          <wp:wrapNone/>
          <wp:docPr id="4" name="Picture 3">
            <a:extLst xmlns:a="http://schemas.openxmlformats.org/drawingml/2006/main">
              <a:ext uri="{FF2B5EF4-FFF2-40B4-BE49-F238E27FC236}">
                <a16:creationId xmlns:a16="http://schemas.microsoft.com/office/drawing/2014/main" id="{6E52912D-9E5B-DE7A-DCAA-CBA2E788AF4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>
                    <a:extLst>
                      <a:ext uri="{FF2B5EF4-FFF2-40B4-BE49-F238E27FC236}">
                        <a16:creationId xmlns:a16="http://schemas.microsoft.com/office/drawing/2014/main" id="{6E52912D-9E5B-DE7A-DCAA-CBA2E788AF4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>
                  <a:xfrm>
                    <a:off x="0" y="0"/>
                    <a:ext cx="903216" cy="14910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FF348" w14:textId="77777777" w:rsidR="00550BB8" w:rsidRDefault="00550B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90030"/>
    <w:multiLevelType w:val="hybridMultilevel"/>
    <w:tmpl w:val="A41418CE"/>
    <w:lvl w:ilvl="0" w:tplc="5D88811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1B652D"/>
    <w:multiLevelType w:val="hybridMultilevel"/>
    <w:tmpl w:val="6C58CB68"/>
    <w:lvl w:ilvl="0" w:tplc="040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03A35C7"/>
    <w:multiLevelType w:val="hybridMultilevel"/>
    <w:tmpl w:val="713ED9DA"/>
    <w:lvl w:ilvl="0" w:tplc="E2D229D0">
      <w:start w:val="1"/>
      <w:numFmt w:val="hebrew1"/>
      <w:lvlText w:val="%1."/>
      <w:lvlJc w:val="left"/>
      <w:pPr>
        <w:ind w:left="717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6FDC16B0"/>
    <w:multiLevelType w:val="multilevel"/>
    <w:tmpl w:val="314C7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CF16A4E"/>
    <w:multiLevelType w:val="hybridMultilevel"/>
    <w:tmpl w:val="9D263B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4938299">
    <w:abstractNumId w:val="3"/>
  </w:num>
  <w:num w:numId="2" w16cid:durableId="2107144443">
    <w:abstractNumId w:val="4"/>
  </w:num>
  <w:num w:numId="3" w16cid:durableId="1944217202">
    <w:abstractNumId w:val="1"/>
  </w:num>
  <w:num w:numId="4" w16cid:durableId="1794326215">
    <w:abstractNumId w:val="2"/>
  </w:num>
  <w:num w:numId="5" w16cid:durableId="6633587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F51"/>
    <w:rsid w:val="000C3C39"/>
    <w:rsid w:val="000E5D73"/>
    <w:rsid w:val="00114D73"/>
    <w:rsid w:val="0013358A"/>
    <w:rsid w:val="001E5B76"/>
    <w:rsid w:val="00290A87"/>
    <w:rsid w:val="00327674"/>
    <w:rsid w:val="0039638D"/>
    <w:rsid w:val="003E199E"/>
    <w:rsid w:val="004139BA"/>
    <w:rsid w:val="00433742"/>
    <w:rsid w:val="00433B26"/>
    <w:rsid w:val="004B4C58"/>
    <w:rsid w:val="00550BB8"/>
    <w:rsid w:val="005532FE"/>
    <w:rsid w:val="005638BB"/>
    <w:rsid w:val="005D11C6"/>
    <w:rsid w:val="005F6F42"/>
    <w:rsid w:val="006341F9"/>
    <w:rsid w:val="006458C2"/>
    <w:rsid w:val="00687C0D"/>
    <w:rsid w:val="006D7DAC"/>
    <w:rsid w:val="007A0DB3"/>
    <w:rsid w:val="007A21BE"/>
    <w:rsid w:val="007C03B4"/>
    <w:rsid w:val="0084633C"/>
    <w:rsid w:val="00852B86"/>
    <w:rsid w:val="008906B6"/>
    <w:rsid w:val="008A60A0"/>
    <w:rsid w:val="008B0598"/>
    <w:rsid w:val="0092001D"/>
    <w:rsid w:val="00930289"/>
    <w:rsid w:val="00987F51"/>
    <w:rsid w:val="00A317CF"/>
    <w:rsid w:val="00A6551B"/>
    <w:rsid w:val="00AB0C97"/>
    <w:rsid w:val="00B34B93"/>
    <w:rsid w:val="00BD6EFB"/>
    <w:rsid w:val="00C80948"/>
    <w:rsid w:val="00D0230D"/>
    <w:rsid w:val="00D51707"/>
    <w:rsid w:val="00DF3CA4"/>
    <w:rsid w:val="00E5419F"/>
    <w:rsid w:val="00F0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91B340"/>
  <w15:chartTrackingRefBased/>
  <w15:docId w15:val="{1708DD5A-F3CE-4ABD-AB51-DFA56C221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C0D"/>
    <w:pPr>
      <w:bidi w:val="0"/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apple-converted-space">
    <w:name w:val="apple-converted-space"/>
    <w:basedOn w:val="DefaultParagraphFont"/>
    <w:rsid w:val="00687C0D"/>
  </w:style>
  <w:style w:type="character" w:styleId="CommentReference">
    <w:name w:val="annotation reference"/>
    <w:basedOn w:val="DefaultParagraphFont"/>
    <w:uiPriority w:val="99"/>
    <w:semiHidden/>
    <w:unhideWhenUsed/>
    <w:rsid w:val="005638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38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38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38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38B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E5B7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50B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BB8"/>
  </w:style>
  <w:style w:type="paragraph" w:styleId="Footer">
    <w:name w:val="footer"/>
    <w:basedOn w:val="Normal"/>
    <w:link w:val="FooterChar"/>
    <w:uiPriority w:val="99"/>
    <w:unhideWhenUsed/>
    <w:rsid w:val="00550B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B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4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65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9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כללי SUMBA-V003 לאחר קבלת תיקוני המרכז</vt:lpstr>
    </vt:vector>
  </TitlesOfParts>
  <Manager>בן ארי פיש, משרד עו"ד (25161) </Manager>
  <Company>הטכניון - מכון טכנולוגי לישראל</Company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כללי SUMBA-V003 לאחר קבלת תיקוני המרכז</dc:title>
  <dc:subject>90113/73</dc:subject>
  <dc:creator>G693240-V2</dc:creator>
  <cp:keywords>W:\commit_docs\90113\00073\G693240-V002.docX הטכניון - מכון טכנולוגי לישראל טכניון - מרכז החדשנות 90113/73 כללי SUMBA-V003 לאחר קבלת תיקוני המרכז 693240-V2 G693240-V2</cp:keywords>
  <dc:description>עירית_x000d_
הטכניון - מכון טכנולוגי לישראל_x000d_
כללי SUMBA-V003 לאחר קבלת תיקוני המרכז</dc:description>
  <cp:lastModifiedBy>Sara Lev</cp:lastModifiedBy>
  <cp:revision>2</cp:revision>
  <dcterms:created xsi:type="dcterms:W3CDTF">2023-02-02T18:06:00Z</dcterms:created>
  <dcterms:modified xsi:type="dcterms:W3CDTF">2023-02-02T18:06:00Z</dcterms:modified>
  <cp:category/>
</cp:coreProperties>
</file>